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1F7" w:rsidRPr="00ED4181" w:rsidRDefault="00C921F7" w:rsidP="00C921F7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ED4181">
        <w:rPr>
          <w:rFonts w:ascii="Times New Roman" w:hAnsi="Times New Roman" w:cs="Times New Roman"/>
          <w:b/>
          <w:spacing w:val="20"/>
          <w:sz w:val="24"/>
          <w:szCs w:val="24"/>
        </w:rPr>
        <w:t>Vilonya Község Polgármestere</w:t>
      </w:r>
    </w:p>
    <w:p w:rsidR="00C921F7" w:rsidRPr="00ED4181" w:rsidRDefault="00C921F7" w:rsidP="00C921F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4181">
        <w:rPr>
          <w:rFonts w:ascii="Times New Roman" w:hAnsi="Times New Roman" w:cs="Times New Roman"/>
          <w:i/>
          <w:sz w:val="24"/>
          <w:szCs w:val="24"/>
        </w:rPr>
        <w:t>8194 Vilonya, Kossuth u. 18.</w:t>
      </w:r>
    </w:p>
    <w:p w:rsidR="006106E3" w:rsidRPr="00ED4181" w:rsidRDefault="006106E3" w:rsidP="00C921F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7144D" w:rsidRPr="00ED4181" w:rsidRDefault="000F1849" w:rsidP="000F1849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D418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tbl>
      <w:tblPr>
        <w:tblStyle w:val="Rcsostblzat"/>
        <w:tblW w:w="8863" w:type="dxa"/>
        <w:tblLook w:val="04A0" w:firstRow="1" w:lastRow="0" w:firstColumn="1" w:lastColumn="0" w:noHBand="0" w:noVBand="1"/>
      </w:tblPr>
      <w:tblGrid>
        <w:gridCol w:w="1656"/>
        <w:gridCol w:w="3294"/>
        <w:gridCol w:w="12"/>
        <w:gridCol w:w="4083"/>
      </w:tblGrid>
      <w:tr w:rsidR="00A07E3F" w:rsidRPr="00ED4181" w:rsidTr="001A2723">
        <w:trPr>
          <w:trHeight w:val="586"/>
        </w:trPr>
        <w:tc>
          <w:tcPr>
            <w:tcW w:w="1656" w:type="dxa"/>
          </w:tcPr>
          <w:p w:rsidR="00A07E3F" w:rsidRPr="00ED4181" w:rsidRDefault="00A07E3F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E3F" w:rsidRPr="00ED4181" w:rsidRDefault="00A07E3F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Tárgya:</w:t>
            </w:r>
          </w:p>
          <w:p w:rsidR="009F6F50" w:rsidRPr="00ED4181" w:rsidRDefault="009F6F50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A07E3F" w:rsidRPr="00ED4181" w:rsidRDefault="00F07EF2" w:rsidP="00676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9425F" w:rsidRPr="00DC471B">
              <w:rPr>
                <w:rFonts w:ascii="Times New Roman" w:hAnsi="Times New Roman" w:cs="Times New Roman"/>
                <w:sz w:val="24"/>
                <w:szCs w:val="24"/>
              </w:rPr>
              <w:t>. évi költségvetési rendelet módosítása</w:t>
            </w:r>
            <w:r w:rsidR="00AB20CD">
              <w:rPr>
                <w:rFonts w:ascii="Times New Roman" w:hAnsi="Times New Roman" w:cs="Times New Roman"/>
                <w:sz w:val="24"/>
                <w:szCs w:val="24"/>
              </w:rPr>
              <w:t xml:space="preserve">, tájékoztató az első </w:t>
            </w:r>
            <w:r w:rsidR="006A04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20CD">
              <w:rPr>
                <w:rFonts w:ascii="Times New Roman" w:hAnsi="Times New Roman" w:cs="Times New Roman"/>
                <w:sz w:val="24"/>
                <w:szCs w:val="24"/>
              </w:rPr>
              <w:t xml:space="preserve"> hónap végrehajtási adatairól</w:t>
            </w:r>
          </w:p>
        </w:tc>
      </w:tr>
      <w:tr w:rsidR="00E15AAC" w:rsidRPr="00ED4181" w:rsidTr="00E15AAC">
        <w:trPr>
          <w:trHeight w:val="586"/>
        </w:trPr>
        <w:tc>
          <w:tcPr>
            <w:tcW w:w="1656" w:type="dxa"/>
          </w:tcPr>
          <w:p w:rsidR="00E15AAC" w:rsidRPr="00ED4181" w:rsidRDefault="00E15AAC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Előterjesztés</w:t>
            </w:r>
            <w:r w:rsidR="00074182" w:rsidRPr="00ED41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210B" w:rsidRPr="00ED418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69" w:type="dxa"/>
            <w:gridSpan w:val="2"/>
          </w:tcPr>
          <w:p w:rsidR="00E15AAC" w:rsidRPr="00ED4181" w:rsidRDefault="00E15AAC" w:rsidP="00E1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rendes</w:t>
            </w:r>
          </w:p>
        </w:tc>
        <w:tc>
          <w:tcPr>
            <w:tcW w:w="4038" w:type="dxa"/>
          </w:tcPr>
          <w:p w:rsidR="00E15AAC" w:rsidRPr="00ED4181" w:rsidRDefault="00E15AAC" w:rsidP="00E1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rendkívüli</w:t>
            </w:r>
          </w:p>
        </w:tc>
      </w:tr>
      <w:tr w:rsidR="00784785" w:rsidRPr="00ED4181" w:rsidTr="001A2723">
        <w:trPr>
          <w:trHeight w:val="586"/>
        </w:trPr>
        <w:tc>
          <w:tcPr>
            <w:tcW w:w="1656" w:type="dxa"/>
          </w:tcPr>
          <w:p w:rsidR="00784785" w:rsidRPr="00ED4181" w:rsidRDefault="00784785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Nyilvános</w:t>
            </w:r>
            <w:r w:rsidR="003574AD" w:rsidRPr="00ED41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84785" w:rsidRPr="00ED4181" w:rsidRDefault="003574AD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84785" w:rsidRPr="00ED4181">
              <w:rPr>
                <w:rFonts w:ascii="Times New Roman" w:hAnsi="Times New Roman" w:cs="Times New Roman"/>
                <w:sz w:val="24"/>
                <w:szCs w:val="24"/>
              </w:rPr>
              <w:t>árt</w:t>
            </w: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ülés</w:t>
            </w:r>
            <w:r w:rsidR="00784785" w:rsidRPr="00ED41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07" w:type="dxa"/>
            <w:gridSpan w:val="3"/>
          </w:tcPr>
          <w:p w:rsidR="00784785" w:rsidRPr="00ED4181" w:rsidRDefault="003E6E6A" w:rsidP="003E6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Nyilvános</w:t>
            </w:r>
          </w:p>
        </w:tc>
      </w:tr>
      <w:tr w:rsidR="000515B4" w:rsidRPr="00ED4181" w:rsidTr="00563230">
        <w:trPr>
          <w:trHeight w:val="240"/>
        </w:trPr>
        <w:tc>
          <w:tcPr>
            <w:tcW w:w="1656" w:type="dxa"/>
          </w:tcPr>
          <w:p w:rsidR="000515B4" w:rsidRPr="00ED4181" w:rsidRDefault="000515B4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Döntéshez szükséges többség:</w:t>
            </w:r>
            <w:r w:rsidR="00A0210B" w:rsidRPr="00ED418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59" w:type="dxa"/>
          </w:tcPr>
          <w:p w:rsidR="000515B4" w:rsidRPr="00ED4181" w:rsidRDefault="000515B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</w:p>
        </w:tc>
        <w:tc>
          <w:tcPr>
            <w:tcW w:w="4048" w:type="dxa"/>
            <w:gridSpan w:val="2"/>
          </w:tcPr>
          <w:p w:rsidR="000515B4" w:rsidRPr="00ED4181" w:rsidRDefault="000515B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minősített</w:t>
            </w:r>
          </w:p>
        </w:tc>
      </w:tr>
      <w:tr w:rsidR="000C6F54" w:rsidRPr="00ED4181" w:rsidTr="00563230">
        <w:trPr>
          <w:trHeight w:val="240"/>
        </w:trPr>
        <w:tc>
          <w:tcPr>
            <w:tcW w:w="1656" w:type="dxa"/>
          </w:tcPr>
          <w:p w:rsidR="000C6F54" w:rsidRPr="00ED4181" w:rsidRDefault="000C6F54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Szavazás módja:</w:t>
            </w:r>
            <w:r w:rsidR="00A0210B" w:rsidRPr="00ED418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59" w:type="dxa"/>
          </w:tcPr>
          <w:p w:rsidR="000C6F54" w:rsidRPr="00ED4181" w:rsidRDefault="000C6F5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nyílt</w:t>
            </w:r>
          </w:p>
        </w:tc>
        <w:tc>
          <w:tcPr>
            <w:tcW w:w="4048" w:type="dxa"/>
            <w:gridSpan w:val="2"/>
          </w:tcPr>
          <w:p w:rsidR="000C6F54" w:rsidRPr="00ED4181" w:rsidRDefault="000C6F5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titkos</w:t>
            </w:r>
          </w:p>
        </w:tc>
      </w:tr>
      <w:tr w:rsidR="00ED3B68" w:rsidRPr="00ED4181" w:rsidTr="001A2723">
        <w:trPr>
          <w:trHeight w:val="1578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207" w:type="dxa"/>
            <w:gridSpan w:val="3"/>
          </w:tcPr>
          <w:p w:rsidR="00ED3B68" w:rsidRPr="00ED4181" w:rsidRDefault="00F366E2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2/2025</w:t>
            </w:r>
            <w:r w:rsidR="00E35092">
              <w:rPr>
                <w:rFonts w:ascii="Times New Roman" w:hAnsi="Times New Roman" w:cs="Times New Roman"/>
                <w:sz w:val="24"/>
                <w:szCs w:val="24"/>
              </w:rPr>
              <w:t>.(II.25</w:t>
            </w:r>
            <w:r w:rsidR="00446F93" w:rsidRPr="00ED4181">
              <w:rPr>
                <w:rFonts w:ascii="Times New Roman" w:hAnsi="Times New Roman" w:cs="Times New Roman"/>
                <w:sz w:val="24"/>
                <w:szCs w:val="24"/>
              </w:rPr>
              <w:t>.) önkormányzati rendelet</w:t>
            </w:r>
          </w:p>
        </w:tc>
      </w:tr>
      <w:tr w:rsidR="00ED3B68" w:rsidRPr="00ED4181" w:rsidTr="001A2723">
        <w:trPr>
          <w:trHeight w:val="687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Fontosabb </w:t>
            </w:r>
          </w:p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jogszabályok:</w:t>
            </w:r>
          </w:p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E35092" w:rsidRPr="00E35092" w:rsidRDefault="00E35092" w:rsidP="00E35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 xml:space="preserve">Magyarország 2025. évi központi költségvetéséről szóló 2024. évi XC. törvény, </w:t>
            </w:r>
          </w:p>
          <w:p w:rsidR="00E35092" w:rsidRPr="00E35092" w:rsidRDefault="00E35092" w:rsidP="00E35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>az államháztartásról szóló 2011. évi CXCV. törvény</w:t>
            </w:r>
          </w:p>
          <w:p w:rsidR="00E35092" w:rsidRPr="00E35092" w:rsidRDefault="00E35092" w:rsidP="00E35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 xml:space="preserve">az államháztartásról szóló törvény végrehajtásáról szóló 368/2011. (XII.31) Kormány rendelet, </w:t>
            </w:r>
          </w:p>
          <w:p w:rsidR="00CB2030" w:rsidRPr="00E35092" w:rsidRDefault="00E35092" w:rsidP="00E3509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>az államháztartás számviteléről szóló 4/2013. (I.11) Kormányrendelet,</w:t>
            </w:r>
          </w:p>
        </w:tc>
      </w:tr>
      <w:tr w:rsidR="00ED3B68" w:rsidRPr="00ED4181" w:rsidTr="00DE22BE">
        <w:trPr>
          <w:trHeight w:val="694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Előterjesztés </w:t>
            </w:r>
          </w:p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szövege:</w:t>
            </w:r>
          </w:p>
        </w:tc>
        <w:tc>
          <w:tcPr>
            <w:tcW w:w="7207" w:type="dxa"/>
            <w:gridSpan w:val="3"/>
          </w:tcPr>
          <w:p w:rsidR="001C5D15" w:rsidRPr="001C5D15" w:rsidRDefault="008106F1" w:rsidP="001C5D15">
            <w:pPr>
              <w:overflowPunct w:val="0"/>
              <w:autoSpaceDE w:val="0"/>
              <w:autoSpaceDN w:val="0"/>
              <w:adjustRightInd w:val="0"/>
              <w:spacing w:after="160"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2025</w:t>
            </w:r>
            <w:r w:rsidR="001C5D15" w:rsidRPr="001C5D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évi gazdasági prog</w:t>
            </w:r>
            <w:r w:rsidR="007B2DA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</w:t>
            </w:r>
            <w:r w:rsidR="00FA100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am és költségvetési terv első </w:t>
            </w:r>
            <w:r w:rsidR="000A0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1C5D15" w:rsidRPr="001C5D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havi végrehajtásáról – előzetes adatok figyelembevételével - a következő tájékoztatást adom:</w:t>
            </w:r>
          </w:p>
          <w:p w:rsidR="001C5D15" w:rsidRPr="001C5D15" w:rsidRDefault="005940DB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módosított</w:t>
            </w:r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előirányzathoz képes</w:t>
            </w:r>
            <w:r w:rsidR="007B2DA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költségvetési bevételek </w:t>
            </w:r>
            <w:r w:rsidR="003C2B47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>%-</w:t>
            </w:r>
            <w:proofErr w:type="spellStart"/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>ban</w:t>
            </w:r>
            <w:proofErr w:type="spellEnd"/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finanszírozási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bevételek </w:t>
            </w:r>
            <w:r w:rsidR="003C2B47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%-</w:t>
            </w:r>
            <w:proofErr w:type="spellStart"/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>ban</w:t>
            </w:r>
            <w:proofErr w:type="spellEnd"/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teljesültek. Az összes</w:t>
            </w:r>
            <w:r w:rsidR="001C5D15" w:rsidRPr="001C5D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bevétel</w:t>
            </w:r>
            <w:r w:rsidR="003C2B47">
              <w:rPr>
                <w:rFonts w:ascii="Times New Roman" w:hAnsi="Times New Roman" w:cs="Times New Roman"/>
                <w:sz w:val="24"/>
                <w:szCs w:val="24"/>
              </w:rPr>
              <w:t xml:space="preserve"> teljesülési szintje 81,2</w:t>
            </w:r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%. </w:t>
            </w:r>
          </w:p>
          <w:p w:rsidR="001C5D15" w:rsidRDefault="001C5D15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Az állami forrásból származó működési támo</w:t>
            </w:r>
            <w:r w:rsidR="00F00398">
              <w:rPr>
                <w:rFonts w:ascii="Times New Roman" w:hAnsi="Times New Roman" w:cs="Times New Roman"/>
                <w:sz w:val="24"/>
                <w:szCs w:val="24"/>
              </w:rPr>
              <w:t>gatások teljesülési szintje 83,8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%. Az államháztartáson belülről származó egyéb működési célú támogatások összességébe</w:t>
            </w:r>
            <w:r w:rsidR="00701DA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94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39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%-</w:t>
            </w:r>
            <w:proofErr w:type="spellStart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ban</w:t>
            </w:r>
            <w:proofErr w:type="spellEnd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teljesültek.</w:t>
            </w:r>
            <w:r w:rsidR="008106F1">
              <w:rPr>
                <w:rFonts w:ascii="Times New Roman" w:hAnsi="Times New Roman" w:cs="Times New Roman"/>
                <w:sz w:val="24"/>
                <w:szCs w:val="24"/>
              </w:rPr>
              <w:t xml:space="preserve"> A Berhidai Köznevelési és Szociális Társulási feladatok </w:t>
            </w:r>
            <w:r w:rsidR="005940DB">
              <w:rPr>
                <w:rFonts w:ascii="Times New Roman" w:hAnsi="Times New Roman" w:cs="Times New Roman"/>
                <w:sz w:val="24"/>
                <w:szCs w:val="24"/>
              </w:rPr>
              <w:t xml:space="preserve">Társulási elszámolása kapcsán 5.493.630,- ft </w:t>
            </w:r>
            <w:proofErr w:type="gramStart"/>
            <w:r w:rsidR="005940DB">
              <w:rPr>
                <w:rFonts w:ascii="Times New Roman" w:hAnsi="Times New Roman" w:cs="Times New Roman"/>
                <w:sz w:val="24"/>
                <w:szCs w:val="24"/>
              </w:rPr>
              <w:t>realizálódott</w:t>
            </w:r>
            <w:proofErr w:type="gramEnd"/>
            <w:r w:rsidR="005940DB">
              <w:rPr>
                <w:rFonts w:ascii="Times New Roman" w:hAnsi="Times New Roman" w:cs="Times New Roman"/>
                <w:sz w:val="24"/>
                <w:szCs w:val="24"/>
              </w:rPr>
              <w:t xml:space="preserve"> az önkormányzat számláján. 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A Munkaügyi Központtól közfoglal</w:t>
            </w:r>
            <w:r w:rsidR="005940DB">
              <w:rPr>
                <w:rFonts w:ascii="Times New Roman" w:hAnsi="Times New Roman" w:cs="Times New Roman"/>
                <w:sz w:val="24"/>
                <w:szCs w:val="24"/>
              </w:rPr>
              <w:t xml:space="preserve">koztatásra átvett támogatás </w:t>
            </w:r>
            <w:r w:rsidR="0062018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%-</w:t>
            </w:r>
            <w:proofErr w:type="spellStart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ban</w:t>
            </w:r>
            <w:proofErr w:type="spellEnd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teljesült. </w:t>
            </w:r>
          </w:p>
          <w:p w:rsidR="00C35A3C" w:rsidRDefault="00F00398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felhalmozási célú önkormányzati támogatások 100%-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realizálódtak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ezen a soron két Magyar Falu Program esetében ka</w:t>
            </w:r>
            <w:r w:rsidR="009A19D1">
              <w:rPr>
                <w:rFonts w:ascii="Times New Roman" w:hAnsi="Times New Roman" w:cs="Times New Roman"/>
                <w:sz w:val="24"/>
                <w:szCs w:val="24"/>
              </w:rPr>
              <w:t>pott Önkormányzatunk támogatást járda felújításra, valamint az iskola</w:t>
            </w:r>
            <w:r w:rsidR="005865CB">
              <w:rPr>
                <w:rFonts w:ascii="Times New Roman" w:hAnsi="Times New Roman" w:cs="Times New Roman"/>
                <w:sz w:val="24"/>
                <w:szCs w:val="24"/>
              </w:rPr>
              <w:t xml:space="preserve"> és aula</w:t>
            </w:r>
          </w:p>
          <w:p w:rsidR="00F00398" w:rsidRPr="001C5D15" w:rsidRDefault="009A19D1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felújítására.</w:t>
            </w:r>
          </w:p>
          <w:p w:rsidR="009F284C" w:rsidRDefault="001C5D15" w:rsidP="008106F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A k</w:t>
            </w:r>
            <w:r w:rsidR="005940DB">
              <w:rPr>
                <w:rFonts w:ascii="Times New Roman" w:hAnsi="Times New Roman" w:cs="Times New Roman"/>
                <w:sz w:val="24"/>
                <w:szCs w:val="24"/>
              </w:rPr>
              <w:t xml:space="preserve">özhatalmi bevételek együtt </w:t>
            </w:r>
            <w:r w:rsidR="00620185">
              <w:rPr>
                <w:rFonts w:ascii="Times New Roman" w:hAnsi="Times New Roman" w:cs="Times New Roman"/>
                <w:sz w:val="24"/>
                <w:szCs w:val="24"/>
              </w:rPr>
              <w:t>200,6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%-</w:t>
            </w:r>
            <w:proofErr w:type="spellStart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os</w:t>
            </w:r>
            <w:proofErr w:type="spellEnd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teljesülési szintet mutatnak. E</w:t>
            </w:r>
            <w:r w:rsidR="008106F1">
              <w:rPr>
                <w:rFonts w:ascii="Times New Roman" w:hAnsi="Times New Roman" w:cs="Times New Roman"/>
                <w:sz w:val="24"/>
                <w:szCs w:val="24"/>
              </w:rPr>
              <w:t xml:space="preserve">zen </w:t>
            </w:r>
            <w:r w:rsidR="005940DB">
              <w:rPr>
                <w:rFonts w:ascii="Times New Roman" w:hAnsi="Times New Roman" w:cs="Times New Roman"/>
                <w:sz w:val="24"/>
                <w:szCs w:val="24"/>
              </w:rPr>
              <w:t xml:space="preserve">belül a vagyoni típusú adók </w:t>
            </w:r>
            <w:r w:rsidR="00620185"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%-</w:t>
            </w:r>
            <w:proofErr w:type="spellStart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ban</w:t>
            </w:r>
            <w:proofErr w:type="spellEnd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teljesültek. </w:t>
            </w:r>
            <w:r w:rsidR="00701D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iparűzési adó </w:t>
            </w:r>
            <w:r w:rsidR="006201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220,2</w:t>
            </w:r>
            <w:r w:rsidRPr="001C5D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%-</w:t>
            </w:r>
            <w:proofErr w:type="spellStart"/>
            <w:r w:rsidRPr="001C5D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on</w:t>
            </w:r>
            <w:proofErr w:type="spellEnd"/>
            <w:r w:rsidRPr="001C5D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975E1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teljesült. </w:t>
            </w:r>
            <w:r w:rsidR="00594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IPA többletbevételt jelenleg nem javasoljuk </w:t>
            </w:r>
            <w:proofErr w:type="spellStart"/>
            <w:r w:rsidR="00594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előirányzatosítani</w:t>
            </w:r>
            <w:proofErr w:type="spellEnd"/>
            <w:r w:rsidR="00594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mivel a</w:t>
            </w:r>
            <w:r w:rsidR="006736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 egyik</w:t>
            </w:r>
            <w:r w:rsidR="00594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legnagyobb adózó – többszöri jelzés ellenére – sem adta be az adóbevallását. Az adóbevallás kézhezvételét követően derül ki, hogy az előleg befizetésekkel szemben mennyi a megállapított IPA bevétel. Amennyiben kevesebb, mint az adóelőlegek befizetett összege, akkor az önkormányzatnak visszafizetési kötelezettsége keletkezik.</w:t>
            </w:r>
          </w:p>
          <w:p w:rsidR="008106F1" w:rsidRDefault="00BE5E95" w:rsidP="001C5D15">
            <w:pPr>
              <w:overflowPunct w:val="0"/>
              <w:autoSpaceDE w:val="0"/>
              <w:autoSpaceDN w:val="0"/>
              <w:adjustRightInd w:val="0"/>
              <w:spacing w:after="160" w:line="312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működési bevételek </w:t>
            </w:r>
            <w:r w:rsidR="00620185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%-</w:t>
            </w:r>
            <w:proofErr w:type="spellStart"/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>ban</w:t>
            </w:r>
            <w:proofErr w:type="spellEnd"/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folytak be az Önkormányzat számlájá</w:t>
            </w:r>
            <w:r w:rsidR="007B2DA7">
              <w:rPr>
                <w:rFonts w:ascii="Times New Roman" w:hAnsi="Times New Roman" w:cs="Times New Roman"/>
                <w:sz w:val="24"/>
                <w:szCs w:val="24"/>
              </w:rPr>
              <w:t xml:space="preserve">ra. </w:t>
            </w:r>
            <w:r w:rsidR="008106F1">
              <w:rPr>
                <w:rFonts w:ascii="Times New Roman" w:hAnsi="Times New Roman" w:cs="Times New Roman"/>
                <w:sz w:val="24"/>
                <w:szCs w:val="24"/>
              </w:rPr>
              <w:t xml:space="preserve">A magas teljesülés oka az egyéb működési bevételek jogcímen az előző évi </w:t>
            </w:r>
            <w:proofErr w:type="gramStart"/>
            <w:r w:rsidR="008106F1">
              <w:rPr>
                <w:rFonts w:ascii="Times New Roman" w:hAnsi="Times New Roman" w:cs="Times New Roman"/>
                <w:sz w:val="24"/>
                <w:szCs w:val="24"/>
              </w:rPr>
              <w:t>reklamációval</w:t>
            </w:r>
            <w:proofErr w:type="gramEnd"/>
            <w:r w:rsidR="008106F1">
              <w:rPr>
                <w:rFonts w:ascii="Times New Roman" w:hAnsi="Times New Roman" w:cs="Times New Roman"/>
                <w:sz w:val="24"/>
                <w:szCs w:val="24"/>
              </w:rPr>
              <w:t xml:space="preserve"> érintett kö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zvilágítási számlák</w:t>
            </w:r>
            <w:r w:rsidR="00620185">
              <w:rPr>
                <w:rFonts w:ascii="Times New Roman" w:hAnsi="Times New Roman" w:cs="Times New Roman"/>
                <w:sz w:val="24"/>
                <w:szCs w:val="24"/>
              </w:rPr>
              <w:t xml:space="preserve">, valamint a ravatalozó előző évi áramszámlájának </w:t>
            </w:r>
            <w:r w:rsidR="00817B7E">
              <w:rPr>
                <w:rFonts w:ascii="Times New Roman" w:hAnsi="Times New Roman" w:cs="Times New Roman"/>
                <w:sz w:val="24"/>
                <w:szCs w:val="24"/>
              </w:rPr>
              <w:t>elszámolásából adódott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A tulajdonosi bevételek </w:t>
            </w:r>
            <w:r w:rsidR="0062018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%-</w:t>
            </w:r>
            <w:proofErr w:type="spellStart"/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>ban</w:t>
            </w:r>
            <w:proofErr w:type="spellEnd"/>
            <w:r w:rsidR="001C5D15"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teljesültek</w:t>
            </w:r>
            <w:r w:rsidR="00AF7D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E5E95" w:rsidRPr="001C5D15" w:rsidRDefault="00BE5E95" w:rsidP="001C5D15">
            <w:pPr>
              <w:overflowPunct w:val="0"/>
              <w:autoSpaceDE w:val="0"/>
              <w:autoSpaceDN w:val="0"/>
              <w:adjustRightInd w:val="0"/>
              <w:spacing w:after="160" w:line="312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F5C79">
              <w:rPr>
                <w:rFonts w:ascii="Times New Roman" w:hAnsi="Times New Roman" w:cs="Times New Roman"/>
                <w:sz w:val="24"/>
                <w:szCs w:val="24"/>
              </w:rPr>
              <w:t>A működési célú államháztartáson kívüli támogatások soron a Séd-</w:t>
            </w:r>
            <w:proofErr w:type="spellStart"/>
            <w:r w:rsidRPr="003F5C79">
              <w:rPr>
                <w:rFonts w:ascii="Times New Roman" w:hAnsi="Times New Roman" w:cs="Times New Roman"/>
                <w:sz w:val="24"/>
                <w:szCs w:val="24"/>
              </w:rPr>
              <w:t>part</w:t>
            </w:r>
            <w:r w:rsidR="0015261F" w:rsidRPr="003F5C7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="0015261F" w:rsidRPr="003F5C79">
              <w:rPr>
                <w:rFonts w:ascii="Times New Roman" w:hAnsi="Times New Roman" w:cs="Times New Roman"/>
                <w:sz w:val="24"/>
                <w:szCs w:val="24"/>
              </w:rPr>
              <w:t xml:space="preserve"> rendezvényre több </w:t>
            </w:r>
            <w:proofErr w:type="gramStart"/>
            <w:r w:rsidR="0015261F" w:rsidRPr="003F5C79">
              <w:rPr>
                <w:rFonts w:ascii="Times New Roman" w:hAnsi="Times New Roman" w:cs="Times New Roman"/>
                <w:sz w:val="24"/>
                <w:szCs w:val="24"/>
              </w:rPr>
              <w:t xml:space="preserve">vállalkozás </w:t>
            </w:r>
            <w:r w:rsidRPr="003F5C79">
              <w:rPr>
                <w:rFonts w:ascii="Times New Roman" w:hAnsi="Times New Roman" w:cs="Times New Roman"/>
                <w:sz w:val="24"/>
                <w:szCs w:val="24"/>
              </w:rPr>
              <w:t>támogatást</w:t>
            </w:r>
            <w:proofErr w:type="gramEnd"/>
            <w:r w:rsidRPr="003F5C79">
              <w:rPr>
                <w:rFonts w:ascii="Times New Roman" w:hAnsi="Times New Roman" w:cs="Times New Roman"/>
                <w:sz w:val="24"/>
                <w:szCs w:val="24"/>
              </w:rPr>
              <w:t xml:space="preserve"> nyú</w:t>
            </w:r>
            <w:r w:rsidR="003F5C79">
              <w:rPr>
                <w:rFonts w:ascii="Times New Roman" w:hAnsi="Times New Roman" w:cs="Times New Roman"/>
                <w:sz w:val="24"/>
                <w:szCs w:val="24"/>
              </w:rPr>
              <w:t>jtott, összességében 950.000,- F</w:t>
            </w:r>
            <w:r w:rsidRPr="003F5C79">
              <w:rPr>
                <w:rFonts w:ascii="Times New Roman" w:hAnsi="Times New Roman" w:cs="Times New Roman"/>
                <w:sz w:val="24"/>
                <w:szCs w:val="24"/>
              </w:rPr>
              <w:t>t összegben.</w:t>
            </w:r>
          </w:p>
          <w:p w:rsidR="001C5D15" w:rsidRPr="001C5D15" w:rsidRDefault="001C5D15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1C5D15">
              <w:rPr>
                <w:rFonts w:ascii="Times New Roman" w:hAnsi="Times New Roman" w:cs="Times New Roman"/>
                <w:b/>
                <w:sz w:val="24"/>
                <w:szCs w:val="24"/>
              </w:rPr>
              <w:t>kiadások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esetében a személyi juttatások</w:t>
            </w:r>
            <w:r w:rsidR="00C947A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343E8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  <w:r w:rsidR="00C947A0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, a munkaadókat terhelő járulékok és szociális hozzájárulási adó</w:t>
            </w:r>
            <w:r w:rsidR="00C947A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343E8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  <w:r w:rsidR="00C947A0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és a dologi kiadások </w:t>
            </w:r>
            <w:r w:rsidR="00C947A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43E8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  <w:r w:rsidR="00C947A0">
              <w:rPr>
                <w:rFonts w:ascii="Times New Roman" w:hAnsi="Times New Roman" w:cs="Times New Roman"/>
                <w:sz w:val="24"/>
                <w:szCs w:val="24"/>
              </w:rPr>
              <w:t xml:space="preserve"> %) 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az időszaknak megfelelő szinten kerültek kifizetésre.</w:t>
            </w:r>
          </w:p>
          <w:p w:rsidR="001C5D15" w:rsidRPr="001C5D15" w:rsidRDefault="001C5D15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Az ellátottak (segélyezettek) pén</w:t>
            </w:r>
            <w:r w:rsidR="008106F1">
              <w:rPr>
                <w:rFonts w:ascii="Times New Roman" w:hAnsi="Times New Roman" w:cs="Times New Roman"/>
                <w:sz w:val="24"/>
                <w:szCs w:val="24"/>
              </w:rPr>
              <w:t>zbeli</w:t>
            </w:r>
            <w:r w:rsidR="00150871">
              <w:rPr>
                <w:rFonts w:ascii="Times New Roman" w:hAnsi="Times New Roman" w:cs="Times New Roman"/>
                <w:sz w:val="24"/>
                <w:szCs w:val="24"/>
              </w:rPr>
              <w:t xml:space="preserve"> juttatásai első 4 hónapban 16,4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%-</w:t>
            </w:r>
            <w:proofErr w:type="spellStart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ban</w:t>
            </w:r>
            <w:proofErr w:type="spellEnd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teljesültek.</w:t>
            </w:r>
          </w:p>
          <w:p w:rsidR="001C5D15" w:rsidRPr="001C5D15" w:rsidRDefault="001C5D15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A Társulási feladatok támogatása feladaton a</w:t>
            </w:r>
            <w:r w:rsidR="009B6AE4">
              <w:rPr>
                <w:rFonts w:ascii="Times New Roman" w:hAnsi="Times New Roman" w:cs="Times New Roman"/>
                <w:sz w:val="24"/>
                <w:szCs w:val="24"/>
              </w:rPr>
              <w:t xml:space="preserve"> teljesülési szint </w:t>
            </w:r>
            <w:r w:rsidR="00E343E8"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1C5D15" w:rsidRPr="001C5D15" w:rsidRDefault="001C5D15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A beruházási kiadások teljes</w:t>
            </w:r>
            <w:r w:rsidR="003F5C79">
              <w:rPr>
                <w:rFonts w:ascii="Times New Roman" w:hAnsi="Times New Roman" w:cs="Times New Roman"/>
                <w:sz w:val="24"/>
                <w:szCs w:val="24"/>
              </w:rPr>
              <w:t xml:space="preserve">ülését a 2/b tábla mutatja </w:t>
            </w:r>
            <w:proofErr w:type="gramStart"/>
            <w:r w:rsidR="003F5C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3E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proofErr w:type="gramEnd"/>
            <w:r w:rsidR="00E343E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%) </w:t>
            </w:r>
          </w:p>
          <w:p w:rsidR="001C5D15" w:rsidRPr="001C5D15" w:rsidRDefault="001C5D15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8106F1">
              <w:rPr>
                <w:rFonts w:ascii="Times New Roman" w:hAnsi="Times New Roman" w:cs="Times New Roman"/>
                <w:sz w:val="24"/>
                <w:szCs w:val="24"/>
              </w:rPr>
              <w:t>felújítás</w:t>
            </w:r>
            <w:r w:rsidR="00E343E8">
              <w:rPr>
                <w:rFonts w:ascii="Times New Roman" w:hAnsi="Times New Roman" w:cs="Times New Roman"/>
                <w:sz w:val="24"/>
                <w:szCs w:val="24"/>
              </w:rPr>
              <w:t>i kiadások teljesülési szint még 0%</w:t>
            </w:r>
            <w:r w:rsidR="008106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5D15" w:rsidRPr="001C5D15" w:rsidRDefault="001C5D15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A költségvetési k</w:t>
            </w:r>
            <w:r w:rsidR="009B6AE4">
              <w:rPr>
                <w:rFonts w:ascii="Times New Roman" w:hAnsi="Times New Roman" w:cs="Times New Roman"/>
                <w:sz w:val="24"/>
                <w:szCs w:val="24"/>
              </w:rPr>
              <w:t xml:space="preserve">iadások teljesülési szintje </w:t>
            </w:r>
            <w:r w:rsidR="00E343E8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1C5D15" w:rsidRPr="001C5D15" w:rsidRDefault="001C5D15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finanszírozási</w:t>
            </w:r>
            <w:proofErr w:type="gramEnd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kiadások teljesülése 100 %.</w:t>
            </w:r>
          </w:p>
          <w:p w:rsidR="001C5D15" w:rsidRDefault="001C5D15" w:rsidP="001C5D1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>Az összes</w:t>
            </w:r>
            <w:r w:rsidRPr="001C5D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kiadás</w:t>
            </w:r>
            <w:r w:rsidR="009B6AE4">
              <w:rPr>
                <w:rFonts w:ascii="Times New Roman" w:hAnsi="Times New Roman" w:cs="Times New Roman"/>
                <w:sz w:val="24"/>
                <w:szCs w:val="24"/>
              </w:rPr>
              <w:t xml:space="preserve"> teljesülési szintje </w:t>
            </w:r>
            <w:r w:rsidR="00E343E8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%. </w:t>
            </w:r>
          </w:p>
          <w:p w:rsidR="009B6AE4" w:rsidRDefault="009B6AE4" w:rsidP="00AF7DF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költségvetés végrehajtás során felmerülő alábbi előirányzat átvezetésekre van szükség:</w:t>
            </w:r>
          </w:p>
          <w:p w:rsidR="009B6AE4" w:rsidRDefault="009B6AE4" w:rsidP="00AF7DF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71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22"/>
              <w:gridCol w:w="1740"/>
            </w:tblGrid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Bevétel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 xml:space="preserve">Önkormányzat 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Műk. célú fejezeti tám.  Szociális Versenyképes Járások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1 000 000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Műk. célú fejezeti tám.  Óvoda Versenyképes Járások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3 500 001    </w:t>
                  </w:r>
                </w:p>
              </w:tc>
            </w:tr>
            <w:tr w:rsidR="00822501" w:rsidRPr="00822501" w:rsidTr="00822501">
              <w:trPr>
                <w:trHeight w:val="64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lastRenderedPageBreak/>
                    <w:t>Fc</w:t>
                  </w:r>
                  <w:proofErr w:type="spell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. támogatás járda felújítás MFP-UHJ/2025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5 744 555    </w:t>
                  </w:r>
                </w:p>
              </w:tc>
            </w:tr>
            <w:tr w:rsidR="00822501" w:rsidRPr="00822501" w:rsidTr="00822501">
              <w:trPr>
                <w:trHeight w:val="330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Fc</w:t>
                  </w:r>
                  <w:proofErr w:type="spell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. támogatás iskola, aula felújítás MFP-ÖTIFB/2025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7 101 507    </w:t>
                  </w:r>
                </w:p>
              </w:tc>
            </w:tr>
            <w:tr w:rsidR="00822501" w:rsidRPr="00822501" w:rsidTr="00822501">
              <w:trPr>
                <w:trHeight w:val="330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Egyéb bevétel 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2 407 368    </w:t>
                  </w:r>
                </w:p>
              </w:tc>
            </w:tr>
            <w:tr w:rsidR="00822501" w:rsidRPr="00822501" w:rsidTr="00822501">
              <w:trPr>
                <w:trHeight w:val="330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Vagyongazdálkodás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Követített</w:t>
                  </w:r>
                  <w:proofErr w:type="spell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szolgáltatás 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120 000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Család és nővédelem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Követített</w:t>
                  </w:r>
                  <w:proofErr w:type="spell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szolgáltatás 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189 000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Óvodai nevelés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630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Államháztartáson belülre továbbszámlázott </w:t>
                  </w: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közv</w:t>
                  </w:r>
                  <w:proofErr w:type="spell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. </w:t>
                  </w: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Szolg</w:t>
                  </w:r>
                  <w:proofErr w:type="spell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. Bevétele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865 000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822501" w:rsidRPr="00822501" w:rsidRDefault="00E30010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Költségvetési b</w:t>
                  </w:r>
                  <w:r w:rsidR="00822501" w:rsidRPr="008225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evétel összesen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    20 927 431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Kiadások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 xml:space="preserve">Önkormányzat 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30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Tiszteletdíj lemondás Madár Gábor 01-11. hó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-         165 000    </w:t>
                  </w:r>
                </w:p>
              </w:tc>
            </w:tr>
            <w:tr w:rsidR="00822501" w:rsidRPr="00822501" w:rsidTr="00822501">
              <w:trPr>
                <w:trHeight w:val="330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Tiszteletdíj lemondás járulék Madár Gábor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-           21 450    </w:t>
                  </w:r>
                </w:p>
              </w:tc>
            </w:tr>
            <w:tr w:rsidR="00822501" w:rsidRPr="00822501" w:rsidTr="00822501">
              <w:trPr>
                <w:trHeight w:val="330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igazgatás egyéb gép, berendezés, eszköz beszerzés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-           60 000    </w:t>
                  </w:r>
                </w:p>
              </w:tc>
            </w:tr>
            <w:tr w:rsidR="00822501" w:rsidRPr="00822501" w:rsidTr="00822501">
              <w:trPr>
                <w:trHeight w:val="330"/>
              </w:trPr>
              <w:tc>
                <w:tcPr>
                  <w:tcW w:w="5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ÁHT-n kívüli mc. pe. Átad. Európa Sportrégió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292 400    </w:t>
                  </w:r>
                </w:p>
              </w:tc>
            </w:tr>
            <w:tr w:rsidR="00822501" w:rsidRPr="00822501" w:rsidTr="00822501">
              <w:trPr>
                <w:trHeight w:val="330"/>
              </w:trPr>
              <w:tc>
                <w:tcPr>
                  <w:tcW w:w="5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Óvodai nevelés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gram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Kerítés </w:t>
                  </w: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építés</w:t>
                  </w:r>
                  <w:proofErr w:type="gram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+ÁFA</w:t>
                  </w:r>
                  <w:proofErr w:type="spell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beruházás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295 000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Riasztó rendszer tápforrás beruházás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120 000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Vagyongazdálkodás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Közvetített szolgáltatás ÁFÁ-</w:t>
                  </w: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val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120 000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Iskola, aula </w:t>
                  </w: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felújítás+ÁFA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7 101 507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Út-híd feladat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Járda </w:t>
                  </w: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felújítás+ÁFA</w:t>
                  </w:r>
                  <w:proofErr w:type="spell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Kossuth u, Papkeszi u.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056FB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5 894</w:t>
                  </w:r>
                  <w:r w:rsidR="00822501"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555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Közúti jelzőoszlop </w:t>
                  </w: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besz.+ÁFA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  60 000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Család és nővédelem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Követített</w:t>
                  </w:r>
                  <w:proofErr w:type="spell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szolgáltatás ÁFÁ-</w:t>
                  </w: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val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189 000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Kultúr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Konyhai felső szekrények 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  41 457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Konyhai felső szekrények ÁFA átvezetés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-           41 457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lastRenderedPageBreak/>
                    <w:t>Óvodai nevelés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630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Államháztartáson belülre továbbszámlázott </w:t>
                  </w: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közv</w:t>
                  </w:r>
                  <w:proofErr w:type="spell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. </w:t>
                  </w: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szolg</w:t>
                  </w:r>
                  <w:proofErr w:type="spellEnd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. ÁFÁ-</w:t>
                  </w:r>
                  <w:proofErr w:type="spellStart"/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val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865 000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Könyvtár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Könyvespolc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       9 567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Konyhai felső szekrények ÁFA átvezetés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-             9 567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Céltartalék versenyképes járások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4 500 001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Céltartalék közvilágítás állami elszámolás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056FB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      1 73</w:t>
                  </w:r>
                  <w:r w:rsidR="00822501"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6 418    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822501" w:rsidRPr="00822501" w:rsidTr="00822501">
              <w:trPr>
                <w:trHeight w:val="315"/>
              </w:trPr>
              <w:tc>
                <w:tcPr>
                  <w:tcW w:w="5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822501" w:rsidRPr="00822501" w:rsidRDefault="00E30010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Költségvetési kiadások ö</w:t>
                  </w:r>
                  <w:r w:rsidR="00822501" w:rsidRPr="008225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sszesen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0B4"/>
                  <w:noWrap/>
                  <w:vAlign w:val="bottom"/>
                  <w:hideMark/>
                </w:tcPr>
                <w:p w:rsidR="00822501" w:rsidRPr="00822501" w:rsidRDefault="00822501" w:rsidP="00822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</w:pPr>
                  <w:r w:rsidRPr="008225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    20 927 431    </w:t>
                  </w:r>
                </w:p>
              </w:tc>
            </w:tr>
          </w:tbl>
          <w:p w:rsidR="0042634B" w:rsidRDefault="0042634B" w:rsidP="00AF7DF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30C" w:rsidRPr="00D50634" w:rsidRDefault="001C5D15" w:rsidP="00AF7DF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A számadatok alapján megállapítható, hogy a pénzügyi folyamatok figyelemmel kísértek, visszafogott gazdálkodás volt az </w:t>
            </w:r>
            <w:proofErr w:type="gramStart"/>
            <w:r w:rsidR="00AF7DF7">
              <w:rPr>
                <w:rFonts w:ascii="Times New Roman" w:hAnsi="Times New Roman" w:cs="Times New Roman"/>
                <w:sz w:val="24"/>
                <w:szCs w:val="24"/>
              </w:rPr>
              <w:t xml:space="preserve">év  </w:t>
            </w:r>
            <w:r w:rsidR="00401F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End"/>
            <w:r w:rsidRPr="001C5D15">
              <w:rPr>
                <w:rFonts w:ascii="Times New Roman" w:hAnsi="Times New Roman" w:cs="Times New Roman"/>
                <w:sz w:val="24"/>
                <w:szCs w:val="24"/>
              </w:rPr>
              <w:t xml:space="preserve"> hónapjában. </w:t>
            </w:r>
          </w:p>
          <w:p w:rsidR="00EE67BC" w:rsidRDefault="00EE67BC" w:rsidP="00F4564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Fenti módosítással a </w:t>
            </w:r>
            <w:r w:rsidR="00AC1351">
              <w:rPr>
                <w:rFonts w:ascii="Times New Roman" w:hAnsi="Times New Roman" w:cs="Times New Roman"/>
                <w:sz w:val="24"/>
                <w:szCs w:val="24"/>
              </w:rPr>
              <w:t>100.455.192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Ft költségvetési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főösszeg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további </w:t>
            </w:r>
            <w:r w:rsidR="00401F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C4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F16">
              <w:rPr>
                <w:rFonts w:ascii="Times New Roman" w:hAnsi="Times New Roman" w:cs="Times New Roman"/>
                <w:sz w:val="24"/>
                <w:szCs w:val="24"/>
              </w:rPr>
              <w:t>927.431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,- Ft összeggel emelhető. A módosított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főöss</w:t>
            </w:r>
            <w:r w:rsidR="00E90F1F">
              <w:rPr>
                <w:rFonts w:ascii="Times New Roman" w:hAnsi="Times New Roman" w:cs="Times New Roman"/>
                <w:sz w:val="24"/>
                <w:szCs w:val="24"/>
              </w:rPr>
              <w:t>zeget</w:t>
            </w:r>
            <w:proofErr w:type="spellEnd"/>
            <w:r w:rsidR="00E90F1F">
              <w:rPr>
                <w:rFonts w:ascii="Times New Roman" w:hAnsi="Times New Roman" w:cs="Times New Roman"/>
                <w:sz w:val="24"/>
                <w:szCs w:val="24"/>
              </w:rPr>
              <w:t xml:space="preserve"> javasoljuk </w:t>
            </w:r>
            <w:r w:rsidR="00401F16">
              <w:rPr>
                <w:rFonts w:ascii="Times New Roman" w:hAnsi="Times New Roman" w:cs="Times New Roman"/>
                <w:sz w:val="24"/>
                <w:szCs w:val="24"/>
              </w:rPr>
              <w:t>151.382.623</w:t>
            </w:r>
            <w:r w:rsidR="00E90F1F">
              <w:rPr>
                <w:rFonts w:ascii="Times New Roman" w:hAnsi="Times New Roman" w:cs="Times New Roman"/>
                <w:sz w:val="24"/>
                <w:szCs w:val="24"/>
              </w:rPr>
              <w:t>,-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összegben megállapítani.</w:t>
            </w:r>
          </w:p>
          <w:p w:rsidR="00F45645" w:rsidRPr="00D50634" w:rsidRDefault="00F45645" w:rsidP="00F4564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0634">
              <w:rPr>
                <w:rFonts w:ascii="Times New Roman" w:hAnsi="Times New Roman" w:cs="Times New Roman"/>
                <w:sz w:val="24"/>
                <w:szCs w:val="24"/>
              </w:rPr>
              <w:t>Kérem a Tisztelt K</w:t>
            </w:r>
            <w:r w:rsidR="00AF7DF7">
              <w:rPr>
                <w:rFonts w:ascii="Times New Roman" w:hAnsi="Times New Roman" w:cs="Times New Roman"/>
                <w:sz w:val="24"/>
                <w:szCs w:val="24"/>
              </w:rPr>
              <w:t>épviselő-testületet, hogy a 2025</w:t>
            </w:r>
            <w:r w:rsidRPr="00D50634">
              <w:rPr>
                <w:rFonts w:ascii="Times New Roman" w:hAnsi="Times New Roman" w:cs="Times New Roman"/>
                <w:sz w:val="24"/>
                <w:szCs w:val="24"/>
              </w:rPr>
              <w:t xml:space="preserve">. évi költségvetési tervezetet vitassa meg és hagyja jóvá. </w:t>
            </w:r>
          </w:p>
          <w:p w:rsidR="00905F57" w:rsidRPr="00D50634" w:rsidRDefault="00905F57" w:rsidP="00F4564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D3B68" w:rsidRPr="00ED4181" w:rsidTr="00D50BB7">
        <w:trPr>
          <w:trHeight w:val="554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Mellékletek:</w:t>
            </w:r>
            <w:r w:rsidR="00C12513"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db</w:t>
            </w:r>
          </w:p>
        </w:tc>
        <w:tc>
          <w:tcPr>
            <w:tcW w:w="7207" w:type="dxa"/>
            <w:gridSpan w:val="3"/>
          </w:tcPr>
          <w:p w:rsidR="00C12513" w:rsidRPr="00ED4181" w:rsidRDefault="00F1103B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56FE" w:rsidRPr="00ED41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melléklet (18</w:t>
            </w:r>
            <w:r w:rsidR="00B25767"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B8B" w:rsidRPr="00ED4181">
              <w:rPr>
                <w:rFonts w:ascii="Times New Roman" w:hAnsi="Times New Roman" w:cs="Times New Roman"/>
                <w:sz w:val="24"/>
                <w:szCs w:val="24"/>
              </w:rPr>
              <w:t>tábla),</w:t>
            </w:r>
            <w:r w:rsidR="0098486C"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1 db hatástanulmány</w:t>
            </w:r>
          </w:p>
        </w:tc>
      </w:tr>
      <w:tr w:rsidR="00ED3B68" w:rsidRPr="00ED4181" w:rsidTr="00AC5E48">
        <w:trPr>
          <w:trHeight w:val="552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Keltezés:</w:t>
            </w:r>
          </w:p>
        </w:tc>
        <w:tc>
          <w:tcPr>
            <w:tcW w:w="7207" w:type="dxa"/>
            <w:gridSpan w:val="3"/>
          </w:tcPr>
          <w:p w:rsidR="00ED3B68" w:rsidRPr="00ED4181" w:rsidRDefault="00957BE5" w:rsidP="007C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2025. </w:t>
            </w:r>
            <w:r w:rsidR="00F70D39">
              <w:rPr>
                <w:rFonts w:ascii="Times New Roman" w:hAnsi="Times New Roman" w:cs="Times New Roman"/>
                <w:sz w:val="24"/>
                <w:szCs w:val="24"/>
              </w:rPr>
              <w:t>november 21.</w:t>
            </w:r>
          </w:p>
        </w:tc>
      </w:tr>
      <w:tr w:rsidR="00ED3B68" w:rsidRPr="00ED4181" w:rsidTr="00AC5E48">
        <w:trPr>
          <w:trHeight w:val="552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Előterjesztő aláírása:</w:t>
            </w:r>
          </w:p>
        </w:tc>
        <w:tc>
          <w:tcPr>
            <w:tcW w:w="7207" w:type="dxa"/>
            <w:gridSpan w:val="3"/>
          </w:tcPr>
          <w:p w:rsidR="00C12513" w:rsidRPr="00ED4181" w:rsidRDefault="00C921F7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Fésüs Sándor</w:t>
            </w:r>
            <w:r w:rsidR="00C12513"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</w:tbl>
    <w:p w:rsidR="007C4529" w:rsidRDefault="007C4529" w:rsidP="00322913">
      <w:pPr>
        <w:pStyle w:val="Szvegtrzs"/>
        <w:spacing w:before="240" w:after="480"/>
        <w:rPr>
          <w:rFonts w:eastAsiaTheme="minorHAnsi"/>
          <w:szCs w:val="24"/>
          <w:lang w:eastAsia="en-US"/>
        </w:rPr>
      </w:pPr>
    </w:p>
    <w:p w:rsidR="007C4529" w:rsidRDefault="007C4529" w:rsidP="00322913">
      <w:pPr>
        <w:pStyle w:val="Szvegtrzs"/>
        <w:spacing w:before="240" w:after="480"/>
        <w:rPr>
          <w:rFonts w:eastAsiaTheme="minorHAnsi"/>
          <w:szCs w:val="24"/>
          <w:lang w:eastAsia="en-US"/>
        </w:rPr>
      </w:pPr>
    </w:p>
    <w:p w:rsidR="007C4529" w:rsidRDefault="007C4529" w:rsidP="00322913">
      <w:pPr>
        <w:pStyle w:val="Szvegtrzs"/>
        <w:spacing w:before="240" w:after="480"/>
        <w:rPr>
          <w:rFonts w:eastAsiaTheme="minorHAnsi"/>
          <w:szCs w:val="24"/>
          <w:lang w:eastAsia="en-US"/>
        </w:rPr>
      </w:pPr>
    </w:p>
    <w:p w:rsidR="007C4529" w:rsidRDefault="007C4529" w:rsidP="00322913">
      <w:pPr>
        <w:pStyle w:val="Szvegtrzs"/>
        <w:spacing w:before="240" w:after="480"/>
        <w:rPr>
          <w:rFonts w:eastAsiaTheme="minorHAnsi"/>
          <w:szCs w:val="24"/>
          <w:lang w:eastAsia="en-US"/>
        </w:rPr>
      </w:pPr>
    </w:p>
    <w:p w:rsidR="007C4529" w:rsidRDefault="007C4529" w:rsidP="00322913">
      <w:pPr>
        <w:pStyle w:val="Szvegtrzs"/>
        <w:spacing w:before="240" w:after="480"/>
        <w:rPr>
          <w:rFonts w:eastAsiaTheme="minorHAnsi"/>
          <w:szCs w:val="24"/>
          <w:lang w:eastAsia="en-US"/>
        </w:rPr>
      </w:pPr>
    </w:p>
    <w:p w:rsidR="007C4529" w:rsidRDefault="007C4529" w:rsidP="00322913">
      <w:pPr>
        <w:pStyle w:val="Szvegtrzs"/>
        <w:spacing w:before="240" w:after="480"/>
        <w:rPr>
          <w:rFonts w:eastAsiaTheme="minorHAnsi"/>
          <w:szCs w:val="24"/>
          <w:lang w:eastAsia="en-US"/>
        </w:rPr>
      </w:pPr>
    </w:p>
    <w:p w:rsidR="007C4529" w:rsidRDefault="007C4529" w:rsidP="00322913">
      <w:pPr>
        <w:pStyle w:val="Szvegtrzs"/>
        <w:spacing w:before="240" w:after="480"/>
        <w:rPr>
          <w:rFonts w:eastAsiaTheme="minorHAnsi"/>
          <w:szCs w:val="24"/>
          <w:lang w:eastAsia="en-US"/>
        </w:rPr>
      </w:pPr>
    </w:p>
    <w:p w:rsidR="00ED3154" w:rsidRPr="00ED4181" w:rsidRDefault="00ED3154" w:rsidP="00322913">
      <w:pPr>
        <w:pStyle w:val="Szvegtrzs"/>
        <w:spacing w:before="240" w:after="480"/>
        <w:rPr>
          <w:b/>
          <w:bCs/>
          <w:szCs w:val="24"/>
        </w:rPr>
      </w:pPr>
      <w:r w:rsidRPr="00ED4181">
        <w:rPr>
          <w:b/>
          <w:bCs/>
          <w:szCs w:val="24"/>
        </w:rPr>
        <w:lastRenderedPageBreak/>
        <w:t xml:space="preserve">Vilonya Község Önkormányzata </w:t>
      </w:r>
      <w:proofErr w:type="gramStart"/>
      <w:r w:rsidRPr="00ED4181">
        <w:rPr>
          <w:b/>
          <w:bCs/>
          <w:szCs w:val="24"/>
        </w:rPr>
        <w:t>Ké</w:t>
      </w:r>
      <w:r w:rsidR="00AF7DF7">
        <w:rPr>
          <w:b/>
          <w:bCs/>
          <w:szCs w:val="24"/>
        </w:rPr>
        <w:t>pviselő-testületének   /</w:t>
      </w:r>
      <w:proofErr w:type="gramEnd"/>
      <w:r w:rsidR="00AF7DF7">
        <w:rPr>
          <w:b/>
          <w:bCs/>
          <w:szCs w:val="24"/>
        </w:rPr>
        <w:t>2025. (</w:t>
      </w:r>
      <w:proofErr w:type="gramStart"/>
      <w:r w:rsidR="00AF7DF7">
        <w:rPr>
          <w:b/>
          <w:bCs/>
          <w:szCs w:val="24"/>
        </w:rPr>
        <w:t>V</w:t>
      </w:r>
      <w:r w:rsidR="007C4529">
        <w:rPr>
          <w:b/>
          <w:bCs/>
          <w:szCs w:val="24"/>
        </w:rPr>
        <w:t>III</w:t>
      </w:r>
      <w:r w:rsidR="00AF7DF7">
        <w:rPr>
          <w:b/>
          <w:bCs/>
          <w:szCs w:val="24"/>
        </w:rPr>
        <w:t>.</w:t>
      </w:r>
      <w:r w:rsidRPr="00ED4181">
        <w:rPr>
          <w:b/>
          <w:bCs/>
          <w:szCs w:val="24"/>
        </w:rPr>
        <w:t xml:space="preserve">   )</w:t>
      </w:r>
      <w:proofErr w:type="gramEnd"/>
      <w:r w:rsidRPr="00ED4181">
        <w:rPr>
          <w:b/>
          <w:bCs/>
          <w:szCs w:val="24"/>
        </w:rPr>
        <w:t xml:space="preserve"> önkormányzati rendelete</w:t>
      </w:r>
    </w:p>
    <w:p w:rsidR="00ED3154" w:rsidRPr="00ED4181" w:rsidRDefault="00AF7DF7" w:rsidP="00ED3154">
      <w:pPr>
        <w:pStyle w:val="Szvegtrzs"/>
        <w:spacing w:before="240" w:after="480"/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a</w:t>
      </w:r>
      <w:proofErr w:type="gramEnd"/>
      <w:r>
        <w:rPr>
          <w:b/>
          <w:bCs/>
          <w:szCs w:val="24"/>
        </w:rPr>
        <w:t xml:space="preserve"> 2025</w:t>
      </w:r>
      <w:r w:rsidR="00ED3154" w:rsidRPr="00ED4181">
        <w:rPr>
          <w:b/>
          <w:bCs/>
          <w:szCs w:val="24"/>
        </w:rPr>
        <w:t xml:space="preserve">. </w:t>
      </w:r>
      <w:r>
        <w:rPr>
          <w:b/>
          <w:bCs/>
          <w:szCs w:val="24"/>
        </w:rPr>
        <w:t>évi költségvetésről szóló 2/2025. (II.25</w:t>
      </w:r>
      <w:r w:rsidR="00ED3154" w:rsidRPr="00ED4181">
        <w:rPr>
          <w:b/>
          <w:bCs/>
          <w:szCs w:val="24"/>
        </w:rPr>
        <w:t>.) önkormányzati rendelet módosításáról</w:t>
      </w:r>
    </w:p>
    <w:p w:rsidR="00AF7DF7" w:rsidRPr="00007441" w:rsidRDefault="00AF7DF7" w:rsidP="00AF7DF7">
      <w:pPr>
        <w:jc w:val="both"/>
        <w:rPr>
          <w:rFonts w:ascii="Times New Roman" w:hAnsi="Times New Roman" w:cs="Times New Roman"/>
          <w:sz w:val="24"/>
          <w:szCs w:val="24"/>
        </w:rPr>
      </w:pPr>
      <w:r w:rsidRPr="00007441">
        <w:rPr>
          <w:rFonts w:ascii="Times New Roman" w:hAnsi="Times New Roman" w:cs="Times New Roman"/>
          <w:sz w:val="24"/>
          <w:szCs w:val="24"/>
        </w:rPr>
        <w:sym w:font="Symbol" w:char="F05B"/>
      </w:r>
      <w:r w:rsidRPr="00007441">
        <w:rPr>
          <w:rFonts w:ascii="Times New Roman" w:hAnsi="Times New Roman" w:cs="Times New Roman"/>
          <w:sz w:val="24"/>
          <w:szCs w:val="24"/>
        </w:rPr>
        <w:t>1</w:t>
      </w:r>
      <w:r w:rsidRPr="00007441">
        <w:rPr>
          <w:rFonts w:ascii="Times New Roman" w:hAnsi="Times New Roman" w:cs="Times New Roman"/>
          <w:sz w:val="24"/>
          <w:szCs w:val="24"/>
        </w:rPr>
        <w:sym w:font="Symbol" w:char="F05D"/>
      </w:r>
      <w:r w:rsidRPr="00007441">
        <w:rPr>
          <w:rFonts w:ascii="Times New Roman" w:hAnsi="Times New Roman" w:cs="Times New Roman"/>
          <w:sz w:val="24"/>
          <w:szCs w:val="24"/>
        </w:rPr>
        <w:t xml:space="preserve"> A költségvetési rendelet biztosítja a polgárok számára az </w:t>
      </w:r>
      <w:r>
        <w:rPr>
          <w:rFonts w:ascii="Times New Roman" w:hAnsi="Times New Roman" w:cs="Times New Roman"/>
          <w:sz w:val="24"/>
          <w:szCs w:val="24"/>
        </w:rPr>
        <w:t>önkormányzat és intézményei 2025</w:t>
      </w:r>
      <w:r w:rsidRPr="00007441">
        <w:rPr>
          <w:rFonts w:ascii="Times New Roman" w:hAnsi="Times New Roman" w:cs="Times New Roman"/>
          <w:sz w:val="24"/>
          <w:szCs w:val="24"/>
        </w:rPr>
        <w:t xml:space="preserve">. évre tervezett bevételeinek és kiadásainak, pénzügyi-gazdálkodási működésének megismerhetőségét. A rendelet alapján végrehajtott gazdálkodás az állampolgárok számára nyomon követhető, átfogó képet ad az önkormányzat pénzügyi helyzetéről, a végrehajtandó feladatokról, a tervezett fejlesztésekről, lehetőséget teremt az önkormányzati gazdálkodás ellenőrzésére. A rendelet biztosítja Magyarország Helyi Önkormányzatairól szóló 2011. évi CLXXXIX. törvény előírásainak megfelelően a kötelező feladatok ellátását, ezen felül számos, a lakosság számára fontos önként vállalt cél megvalósítását. </w:t>
      </w:r>
    </w:p>
    <w:p w:rsidR="00AF7DF7" w:rsidRPr="00007441" w:rsidRDefault="00AF7DF7" w:rsidP="00AF7DF7">
      <w:pPr>
        <w:jc w:val="both"/>
        <w:rPr>
          <w:rFonts w:ascii="Times New Roman" w:hAnsi="Times New Roman" w:cs="Times New Roman"/>
          <w:sz w:val="24"/>
          <w:szCs w:val="24"/>
        </w:rPr>
      </w:pPr>
      <w:r w:rsidRPr="00007441">
        <w:rPr>
          <w:rFonts w:ascii="Times New Roman" w:hAnsi="Times New Roman" w:cs="Times New Roman"/>
          <w:sz w:val="24"/>
          <w:szCs w:val="24"/>
        </w:rPr>
        <w:sym w:font="Symbol" w:char="F05B"/>
      </w:r>
      <w:r w:rsidRPr="00007441">
        <w:rPr>
          <w:rFonts w:ascii="Times New Roman" w:hAnsi="Times New Roman" w:cs="Times New Roman"/>
          <w:sz w:val="24"/>
          <w:szCs w:val="24"/>
        </w:rPr>
        <w:t>2</w:t>
      </w:r>
      <w:r w:rsidRPr="00007441">
        <w:rPr>
          <w:rFonts w:ascii="Times New Roman" w:hAnsi="Times New Roman" w:cs="Times New Roman"/>
          <w:sz w:val="24"/>
          <w:szCs w:val="24"/>
        </w:rPr>
        <w:sym w:font="Symbol" w:char="F05D"/>
      </w:r>
      <w:r w:rsidRPr="000074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Vilonya Község</w:t>
      </w:r>
      <w:r w:rsidRPr="00007441">
        <w:rPr>
          <w:rFonts w:ascii="Times New Roman" w:hAnsi="Times New Roman" w:cs="Times New Roman"/>
          <w:sz w:val="24"/>
          <w:szCs w:val="24"/>
        </w:rPr>
        <w:t xml:space="preserve"> Önkormányzatának Képviselő-testülete az Alaptörvény 32. cikk (2) bekezdésében meghatározott eredeti jogalkotói hatáskörében, az Alaptörvény 32. cikk (1) bekezdés f) pontjában meghatározott feladatkörében eljárva a következőket rendeli el.</w:t>
      </w:r>
    </w:p>
    <w:p w:rsidR="00ED3154" w:rsidRPr="00ED4181" w:rsidRDefault="00ED3154" w:rsidP="00ED3154">
      <w:pPr>
        <w:pStyle w:val="Szvegtrzs"/>
        <w:rPr>
          <w:szCs w:val="24"/>
        </w:rPr>
      </w:pPr>
    </w:p>
    <w:p w:rsidR="00ED3154" w:rsidRPr="00ED4181" w:rsidRDefault="00ED3154" w:rsidP="00ED3154">
      <w:pPr>
        <w:pStyle w:val="Szvegtrzs"/>
        <w:rPr>
          <w:szCs w:val="24"/>
        </w:rPr>
      </w:pPr>
      <w:r w:rsidRPr="00ED4181">
        <w:rPr>
          <w:szCs w:val="24"/>
        </w:rPr>
        <w:t>1. § A 20</w:t>
      </w:r>
      <w:r w:rsidR="00AF7DF7">
        <w:rPr>
          <w:szCs w:val="24"/>
        </w:rPr>
        <w:t>25</w:t>
      </w:r>
      <w:r w:rsidRPr="00ED4181">
        <w:rPr>
          <w:szCs w:val="24"/>
        </w:rPr>
        <w:t xml:space="preserve">. </w:t>
      </w:r>
      <w:r w:rsidR="00AF7DF7">
        <w:rPr>
          <w:szCs w:val="24"/>
        </w:rPr>
        <w:t>évi költségvetésről szóló 2/2025. (II.25</w:t>
      </w:r>
      <w:r w:rsidRPr="00ED4181">
        <w:rPr>
          <w:szCs w:val="24"/>
        </w:rPr>
        <w:t>.) önkormányzati rendelet 1. §-</w:t>
      </w:r>
      <w:proofErr w:type="gramStart"/>
      <w:r w:rsidRPr="00ED4181">
        <w:rPr>
          <w:szCs w:val="24"/>
        </w:rPr>
        <w:t>a</w:t>
      </w:r>
      <w:proofErr w:type="gramEnd"/>
      <w:r w:rsidRPr="00ED4181">
        <w:rPr>
          <w:szCs w:val="24"/>
        </w:rPr>
        <w:t xml:space="preserve"> és 2. §-a helyébe a következő rendelkezés lép:</w:t>
      </w:r>
    </w:p>
    <w:p w:rsidR="00ED3154" w:rsidRPr="00ED4181" w:rsidRDefault="009E33E1" w:rsidP="009E33E1">
      <w:pPr>
        <w:pStyle w:val="Szvegtrzs"/>
        <w:jc w:val="center"/>
        <w:rPr>
          <w:b/>
          <w:szCs w:val="24"/>
        </w:rPr>
      </w:pPr>
      <w:r w:rsidRPr="00ED4181">
        <w:rPr>
          <w:b/>
          <w:szCs w:val="24"/>
        </w:rPr>
        <w:t>1. §</w:t>
      </w:r>
    </w:p>
    <w:p w:rsidR="009E33E1" w:rsidRPr="00ED4181" w:rsidRDefault="009E33E1" w:rsidP="00ED3154">
      <w:pPr>
        <w:pStyle w:val="Szvegtrzs"/>
        <w:rPr>
          <w:szCs w:val="24"/>
        </w:rPr>
      </w:pPr>
    </w:p>
    <w:p w:rsidR="00ED3154" w:rsidRPr="00ED4181" w:rsidRDefault="00AF7DF7" w:rsidP="00ED3154">
      <w:pPr>
        <w:pStyle w:val="Szvegtrzs"/>
        <w:rPr>
          <w:szCs w:val="24"/>
        </w:rPr>
      </w:pPr>
      <w:r>
        <w:rPr>
          <w:szCs w:val="24"/>
        </w:rPr>
        <w:t xml:space="preserve"> </w:t>
      </w:r>
      <w:r w:rsidRPr="00AA4B98">
        <w:rPr>
          <w:szCs w:val="24"/>
        </w:rPr>
        <w:t>„1. § (1) A 2025</w:t>
      </w:r>
      <w:r w:rsidR="00ED3154" w:rsidRPr="00AA4B98">
        <w:rPr>
          <w:szCs w:val="24"/>
        </w:rPr>
        <w:t xml:space="preserve">. évi gazdasági programot és költségvetési tervet </w:t>
      </w:r>
      <w:r w:rsidR="000673A5">
        <w:rPr>
          <w:b/>
          <w:bCs/>
          <w:szCs w:val="24"/>
        </w:rPr>
        <w:t>151.382.623</w:t>
      </w:r>
      <w:r w:rsidR="00ED3154" w:rsidRPr="00AA4B98">
        <w:rPr>
          <w:b/>
          <w:bCs/>
          <w:szCs w:val="24"/>
        </w:rPr>
        <w:t xml:space="preserve"> Ft bevétellel</w:t>
      </w:r>
      <w:r w:rsidR="00ED3154" w:rsidRPr="00AA4B98">
        <w:rPr>
          <w:szCs w:val="24"/>
        </w:rPr>
        <w:t xml:space="preserve"> az</w:t>
      </w:r>
      <w:r w:rsidR="00ED3154" w:rsidRPr="00ED4181">
        <w:rPr>
          <w:szCs w:val="24"/>
        </w:rPr>
        <w:t xml:space="preserve"> 1. melléklet </w:t>
      </w:r>
      <w:r w:rsidR="00ED3154" w:rsidRPr="00ED4181">
        <w:rPr>
          <w:i/>
          <w:iCs/>
          <w:szCs w:val="24"/>
        </w:rPr>
        <w:t>1</w:t>
      </w:r>
      <w:proofErr w:type="gramStart"/>
      <w:r w:rsidR="00ED3154" w:rsidRPr="00ED4181">
        <w:rPr>
          <w:i/>
          <w:iCs/>
          <w:szCs w:val="24"/>
        </w:rPr>
        <w:t>.táblázat</w:t>
      </w:r>
      <w:proofErr w:type="gramEnd"/>
      <w:r w:rsidR="00ED3154" w:rsidRPr="00ED4181">
        <w:rPr>
          <w:i/>
          <w:iCs/>
          <w:szCs w:val="24"/>
        </w:rPr>
        <w:t xml:space="preserve"> </w:t>
      </w:r>
      <w:r w:rsidR="00ED3154" w:rsidRPr="00ED4181">
        <w:rPr>
          <w:szCs w:val="24"/>
        </w:rPr>
        <w:t>szerinti bontásban hagyja jóvá.</w:t>
      </w:r>
    </w:p>
    <w:p w:rsidR="00ED3154" w:rsidRPr="00ED4181" w:rsidRDefault="00ED3154" w:rsidP="00ED3154">
      <w:pPr>
        <w:pStyle w:val="Szvegtrzs"/>
        <w:spacing w:before="240"/>
        <w:rPr>
          <w:szCs w:val="24"/>
        </w:rPr>
      </w:pPr>
      <w:r w:rsidRPr="000673A5">
        <w:rPr>
          <w:szCs w:val="24"/>
        </w:rPr>
        <w:t>(</w:t>
      </w:r>
      <w:r w:rsidR="00CA2CF2" w:rsidRPr="000673A5">
        <w:rPr>
          <w:szCs w:val="24"/>
        </w:rPr>
        <w:t xml:space="preserve">2) A költségvetési bevételeit </w:t>
      </w:r>
      <w:r w:rsidR="000673A5" w:rsidRPr="000673A5">
        <w:rPr>
          <w:szCs w:val="24"/>
        </w:rPr>
        <w:t>83.561.724</w:t>
      </w:r>
      <w:r w:rsidRPr="000673A5">
        <w:rPr>
          <w:szCs w:val="24"/>
        </w:rPr>
        <w:t xml:space="preserve">,- Ft-ban – ezen belül működési bevételeit </w:t>
      </w:r>
      <w:r w:rsidR="000673A5" w:rsidRPr="000673A5">
        <w:rPr>
          <w:szCs w:val="24"/>
        </w:rPr>
        <w:t>70.715.662</w:t>
      </w:r>
      <w:r w:rsidRPr="000673A5">
        <w:rPr>
          <w:szCs w:val="24"/>
        </w:rPr>
        <w:t xml:space="preserve"> Ft-ban, a f</w:t>
      </w:r>
      <w:r w:rsidR="00C03F3B" w:rsidRPr="000673A5">
        <w:rPr>
          <w:szCs w:val="24"/>
        </w:rPr>
        <w:t xml:space="preserve">elhalmozási bevételeit </w:t>
      </w:r>
      <w:r w:rsidR="000673A5" w:rsidRPr="000673A5">
        <w:rPr>
          <w:szCs w:val="24"/>
        </w:rPr>
        <w:t>12.846.062</w:t>
      </w:r>
      <w:r w:rsidRPr="000673A5">
        <w:rPr>
          <w:szCs w:val="24"/>
        </w:rPr>
        <w:t>,- Ft-ban határozza meg.</w:t>
      </w:r>
    </w:p>
    <w:p w:rsidR="00ED3154" w:rsidRPr="00ED4181" w:rsidRDefault="00ED3154" w:rsidP="00ED3154">
      <w:pPr>
        <w:pStyle w:val="Szvegtrzs"/>
        <w:spacing w:before="240"/>
        <w:rPr>
          <w:szCs w:val="24"/>
        </w:rPr>
      </w:pPr>
      <w:r w:rsidRPr="00ED4181">
        <w:rPr>
          <w:szCs w:val="24"/>
        </w:rPr>
        <w:t xml:space="preserve">(3) A </w:t>
      </w:r>
      <w:proofErr w:type="gramStart"/>
      <w:r w:rsidRPr="00ED4181">
        <w:rPr>
          <w:szCs w:val="24"/>
        </w:rPr>
        <w:t>finanszírozási</w:t>
      </w:r>
      <w:proofErr w:type="gramEnd"/>
      <w:r w:rsidRPr="00ED4181">
        <w:rPr>
          <w:szCs w:val="24"/>
        </w:rPr>
        <w:t xml:space="preserve"> bevételeit </w:t>
      </w:r>
      <w:r w:rsidR="000673A5">
        <w:rPr>
          <w:szCs w:val="24"/>
        </w:rPr>
        <w:t>67</w:t>
      </w:r>
      <w:r w:rsidR="00AA4B98">
        <w:rPr>
          <w:szCs w:val="24"/>
        </w:rPr>
        <w:t>.820.899</w:t>
      </w:r>
      <w:r w:rsidRPr="00ED4181">
        <w:rPr>
          <w:szCs w:val="24"/>
        </w:rPr>
        <w:t xml:space="preserve"> Ft-ban – ezen belül a működési célú finanszírozási bevételeket </w:t>
      </w:r>
      <w:r w:rsidR="00AA4B98">
        <w:rPr>
          <w:szCs w:val="24"/>
        </w:rPr>
        <w:t>34.910.089</w:t>
      </w:r>
      <w:r w:rsidRPr="00ED4181">
        <w:rPr>
          <w:szCs w:val="24"/>
        </w:rPr>
        <w:t xml:space="preserve"> Ft-ban, a felhalmozási célú finanszírozási bevételeket </w:t>
      </w:r>
      <w:r w:rsidR="00AA4B98">
        <w:rPr>
          <w:szCs w:val="24"/>
        </w:rPr>
        <w:t>2.221.704</w:t>
      </w:r>
      <w:r w:rsidRPr="00ED4181">
        <w:rPr>
          <w:szCs w:val="24"/>
        </w:rPr>
        <w:t xml:space="preserve"> Ft-ban, finanszírozási célú bevételeket </w:t>
      </w:r>
      <w:r w:rsidR="00A55F91">
        <w:rPr>
          <w:szCs w:val="24"/>
        </w:rPr>
        <w:t>30.</w:t>
      </w:r>
      <w:r w:rsidR="00AA4B98">
        <w:rPr>
          <w:szCs w:val="24"/>
        </w:rPr>
        <w:t>689.106</w:t>
      </w:r>
      <w:r w:rsidRPr="00ED4181">
        <w:rPr>
          <w:szCs w:val="24"/>
        </w:rPr>
        <w:t xml:space="preserve"> Ft-ban határozza meg.</w:t>
      </w:r>
    </w:p>
    <w:p w:rsidR="00ED3154" w:rsidRPr="00ED4181" w:rsidRDefault="00ED3154" w:rsidP="00ED3154">
      <w:pPr>
        <w:pStyle w:val="Szvegtrzs"/>
        <w:spacing w:before="240"/>
        <w:rPr>
          <w:szCs w:val="24"/>
        </w:rPr>
      </w:pPr>
      <w:r w:rsidRPr="00ED4181">
        <w:rPr>
          <w:szCs w:val="24"/>
        </w:rPr>
        <w:t>(4) Az önkormányzat és költségvetési szervei bevételeinek mérlegszerű tagolását az 1. melléklet tartalmazza.</w:t>
      </w:r>
    </w:p>
    <w:p w:rsidR="00ED3154" w:rsidRPr="00ED4181" w:rsidRDefault="00ED3154" w:rsidP="00ED3154">
      <w:pPr>
        <w:pStyle w:val="Szvegtrzs"/>
        <w:spacing w:before="240"/>
        <w:rPr>
          <w:szCs w:val="24"/>
        </w:rPr>
      </w:pPr>
    </w:p>
    <w:p w:rsidR="00ED3154" w:rsidRPr="00ED4181" w:rsidRDefault="00AA4B98" w:rsidP="00ED3154">
      <w:pPr>
        <w:pStyle w:val="Szvegtrzs"/>
        <w:rPr>
          <w:szCs w:val="24"/>
        </w:rPr>
      </w:pPr>
      <w:r>
        <w:rPr>
          <w:szCs w:val="24"/>
        </w:rPr>
        <w:t>2. § (1) A 2025</w:t>
      </w:r>
      <w:r w:rsidR="00ED3154" w:rsidRPr="00ED4181">
        <w:rPr>
          <w:szCs w:val="24"/>
        </w:rPr>
        <w:t xml:space="preserve">. évi gazdasági programot és költségvetési tervet </w:t>
      </w:r>
      <w:r w:rsidR="0044129E">
        <w:rPr>
          <w:b/>
          <w:bCs/>
          <w:szCs w:val="24"/>
        </w:rPr>
        <w:t>151.382.623</w:t>
      </w:r>
      <w:r w:rsidR="00ED3154" w:rsidRPr="00ED4181">
        <w:rPr>
          <w:b/>
          <w:bCs/>
          <w:szCs w:val="24"/>
        </w:rPr>
        <w:t xml:space="preserve"> Ft kiadással</w:t>
      </w:r>
      <w:r w:rsidR="00ED3154" w:rsidRPr="00ED4181">
        <w:rPr>
          <w:szCs w:val="24"/>
        </w:rPr>
        <w:t xml:space="preserve"> a</w:t>
      </w:r>
      <w:r w:rsidR="00ED3154" w:rsidRPr="00ED4181">
        <w:rPr>
          <w:i/>
          <w:iCs/>
          <w:szCs w:val="24"/>
        </w:rPr>
        <w:t>z 1. melléklet 2. táblázat</w:t>
      </w:r>
      <w:r w:rsidR="00ED3154" w:rsidRPr="00ED4181">
        <w:rPr>
          <w:szCs w:val="24"/>
        </w:rPr>
        <w:t xml:space="preserve"> szerinti bontásban hagyja jóvá.</w:t>
      </w:r>
    </w:p>
    <w:p w:rsidR="00ED3154" w:rsidRPr="00ED4181" w:rsidRDefault="00CA2CF2" w:rsidP="00ED3154">
      <w:pPr>
        <w:pStyle w:val="Szvegtrzs"/>
        <w:spacing w:before="240"/>
        <w:rPr>
          <w:szCs w:val="24"/>
        </w:rPr>
      </w:pPr>
      <w:r>
        <w:rPr>
          <w:szCs w:val="24"/>
        </w:rPr>
        <w:t>(2) A felújítási kiadások</w:t>
      </w:r>
      <w:r w:rsidR="00AA4B98">
        <w:rPr>
          <w:szCs w:val="24"/>
        </w:rPr>
        <w:t>at</w:t>
      </w:r>
      <w:r>
        <w:rPr>
          <w:szCs w:val="24"/>
        </w:rPr>
        <w:t xml:space="preserve"> </w:t>
      </w:r>
      <w:r w:rsidR="00056FB1">
        <w:rPr>
          <w:szCs w:val="24"/>
        </w:rPr>
        <w:t>12.996</w:t>
      </w:r>
      <w:r w:rsidR="0044129E">
        <w:rPr>
          <w:szCs w:val="24"/>
        </w:rPr>
        <w:t>.</w:t>
      </w:r>
      <w:proofErr w:type="gramStart"/>
      <w:r w:rsidR="0044129E">
        <w:rPr>
          <w:szCs w:val="24"/>
        </w:rPr>
        <w:t xml:space="preserve">062 </w:t>
      </w:r>
      <w:r w:rsidR="00ED3154" w:rsidRPr="00ED4181">
        <w:rPr>
          <w:szCs w:val="24"/>
        </w:rPr>
        <w:t xml:space="preserve"> Ft</w:t>
      </w:r>
      <w:proofErr w:type="gramEnd"/>
      <w:r w:rsidR="00ED3154" w:rsidRPr="00ED4181">
        <w:rPr>
          <w:szCs w:val="24"/>
        </w:rPr>
        <w:t xml:space="preserve"> összegben határozz</w:t>
      </w:r>
      <w:r w:rsidR="00AA4B98">
        <w:rPr>
          <w:szCs w:val="24"/>
        </w:rPr>
        <w:t xml:space="preserve">a meg, </w:t>
      </w:r>
      <w:r w:rsidR="00ED3154" w:rsidRPr="00ED4181">
        <w:rPr>
          <w:szCs w:val="24"/>
        </w:rPr>
        <w:t>az 1. melléklet 2/b tábláz</w:t>
      </w:r>
      <w:r w:rsidR="0070130C">
        <w:rPr>
          <w:szCs w:val="24"/>
        </w:rPr>
        <w:t>at</w:t>
      </w:r>
      <w:r w:rsidR="00AA4B98">
        <w:rPr>
          <w:szCs w:val="24"/>
        </w:rPr>
        <w:t xml:space="preserve"> szerint. A</w:t>
      </w:r>
      <w:r w:rsidR="0070130C">
        <w:rPr>
          <w:szCs w:val="24"/>
        </w:rPr>
        <w:t xml:space="preserve"> beruházási kiadások</w:t>
      </w:r>
      <w:r w:rsidR="00AA4B98">
        <w:rPr>
          <w:szCs w:val="24"/>
        </w:rPr>
        <w:t>at</w:t>
      </w:r>
      <w:r w:rsidR="0070130C">
        <w:rPr>
          <w:szCs w:val="24"/>
        </w:rPr>
        <w:t xml:space="preserve"> </w:t>
      </w:r>
      <w:r w:rsidR="0044129E">
        <w:rPr>
          <w:szCs w:val="24"/>
        </w:rPr>
        <w:t>1.858.000</w:t>
      </w:r>
      <w:r w:rsidR="00ED3154" w:rsidRPr="00ED4181">
        <w:rPr>
          <w:szCs w:val="24"/>
        </w:rPr>
        <w:t xml:space="preserve"> Ft összegben határozza meg, </w:t>
      </w:r>
      <w:proofErr w:type="spellStart"/>
      <w:r w:rsidR="00ED3154" w:rsidRPr="00ED4181">
        <w:rPr>
          <w:szCs w:val="24"/>
        </w:rPr>
        <w:t>feladatonkénti</w:t>
      </w:r>
      <w:proofErr w:type="spellEnd"/>
      <w:r w:rsidR="00ED3154" w:rsidRPr="00ED4181">
        <w:rPr>
          <w:szCs w:val="24"/>
        </w:rPr>
        <w:t xml:space="preserve"> bontását az 1. melléklet 2/c táblázat szerint tartalmazza.</w:t>
      </w:r>
    </w:p>
    <w:p w:rsidR="00ED3154" w:rsidRPr="00ED4181" w:rsidRDefault="00ED3154" w:rsidP="00ED3154">
      <w:pPr>
        <w:pStyle w:val="Szvegtrzs"/>
        <w:spacing w:before="240"/>
        <w:rPr>
          <w:szCs w:val="24"/>
        </w:rPr>
      </w:pPr>
      <w:r w:rsidRPr="00ED4181">
        <w:rPr>
          <w:szCs w:val="24"/>
        </w:rPr>
        <w:t xml:space="preserve">(3) A </w:t>
      </w:r>
      <w:r w:rsidRPr="00ED4181">
        <w:rPr>
          <w:b/>
          <w:bCs/>
          <w:szCs w:val="24"/>
        </w:rPr>
        <w:t>köl</w:t>
      </w:r>
      <w:r w:rsidR="00CA2CF2">
        <w:rPr>
          <w:b/>
          <w:bCs/>
          <w:szCs w:val="24"/>
        </w:rPr>
        <w:t xml:space="preserve">tségvetési kiadásait </w:t>
      </w:r>
      <w:r w:rsidR="00CA5FE0">
        <w:rPr>
          <w:b/>
          <w:bCs/>
          <w:szCs w:val="24"/>
        </w:rPr>
        <w:t>120.693.517</w:t>
      </w:r>
      <w:r w:rsidRPr="00ED4181">
        <w:rPr>
          <w:b/>
          <w:bCs/>
          <w:szCs w:val="24"/>
        </w:rPr>
        <w:t xml:space="preserve"> Ft-ban</w:t>
      </w:r>
      <w:r w:rsidRPr="00ED4181">
        <w:rPr>
          <w:szCs w:val="24"/>
        </w:rPr>
        <w:t xml:space="preserve"> – ezen b</w:t>
      </w:r>
      <w:r w:rsidR="0070130C">
        <w:rPr>
          <w:szCs w:val="24"/>
        </w:rPr>
        <w:t xml:space="preserve">elül a működési kiadásait </w:t>
      </w:r>
      <w:r w:rsidR="00056FB1">
        <w:rPr>
          <w:szCs w:val="24"/>
        </w:rPr>
        <w:t>105.085</w:t>
      </w:r>
      <w:r w:rsidR="00CA5FE0">
        <w:rPr>
          <w:szCs w:val="24"/>
        </w:rPr>
        <w:t>.735</w:t>
      </w:r>
      <w:r w:rsidRPr="00ED4181">
        <w:rPr>
          <w:szCs w:val="24"/>
        </w:rPr>
        <w:t xml:space="preserve"> Ft-ban,</w:t>
      </w:r>
      <w:r w:rsidR="00CA2CF2">
        <w:rPr>
          <w:szCs w:val="24"/>
        </w:rPr>
        <w:t xml:space="preserve"> a felhalmozási kiadásait </w:t>
      </w:r>
      <w:r w:rsidR="00056FB1">
        <w:rPr>
          <w:szCs w:val="24"/>
        </w:rPr>
        <w:t>15.607</w:t>
      </w:r>
      <w:bookmarkStart w:id="0" w:name="_GoBack"/>
      <w:bookmarkEnd w:id="0"/>
      <w:r w:rsidR="0044129E">
        <w:rPr>
          <w:szCs w:val="24"/>
        </w:rPr>
        <w:t>.782</w:t>
      </w:r>
      <w:r w:rsidRPr="00ED4181">
        <w:rPr>
          <w:szCs w:val="24"/>
        </w:rPr>
        <w:t xml:space="preserve"> Ft-ban határozza meg,</w:t>
      </w:r>
    </w:p>
    <w:p w:rsidR="00ED3154" w:rsidRPr="00ED4181" w:rsidRDefault="00ED3154" w:rsidP="00ED3154">
      <w:pPr>
        <w:pStyle w:val="Szvegtrzs"/>
        <w:spacing w:before="240"/>
        <w:rPr>
          <w:szCs w:val="24"/>
        </w:rPr>
      </w:pPr>
      <w:r w:rsidRPr="00ED4181">
        <w:rPr>
          <w:szCs w:val="24"/>
        </w:rPr>
        <w:t xml:space="preserve">(4) A </w:t>
      </w:r>
      <w:proofErr w:type="gramStart"/>
      <w:r w:rsidRPr="00ED4181">
        <w:rPr>
          <w:szCs w:val="24"/>
        </w:rPr>
        <w:t>finanszírozási</w:t>
      </w:r>
      <w:proofErr w:type="gramEnd"/>
      <w:r w:rsidRPr="00ED4181">
        <w:rPr>
          <w:szCs w:val="24"/>
        </w:rPr>
        <w:t xml:space="preserve"> kiadásait </w:t>
      </w:r>
      <w:r w:rsidR="00CA5FE0">
        <w:rPr>
          <w:szCs w:val="24"/>
        </w:rPr>
        <w:t>30.</w:t>
      </w:r>
      <w:r w:rsidR="00AA4B98">
        <w:rPr>
          <w:szCs w:val="24"/>
        </w:rPr>
        <w:t>689.106</w:t>
      </w:r>
      <w:r w:rsidRPr="00ED4181">
        <w:rPr>
          <w:szCs w:val="24"/>
        </w:rPr>
        <w:t xml:space="preserve"> Ft-ban határozza meg, mely</w:t>
      </w:r>
      <w:r w:rsidR="00CA5FE0">
        <w:rPr>
          <w:szCs w:val="24"/>
        </w:rPr>
        <w:t>ből 689.106 Ft</w:t>
      </w:r>
      <w:r w:rsidRPr="00ED4181">
        <w:rPr>
          <w:szCs w:val="24"/>
        </w:rPr>
        <w:t xml:space="preserve"> államháztartáson belüli támogatás megelőlegezésének visszafizetése.</w:t>
      </w:r>
    </w:p>
    <w:p w:rsidR="00ED3154" w:rsidRPr="00ED4181" w:rsidRDefault="00ED3154" w:rsidP="00ED3154">
      <w:pPr>
        <w:pStyle w:val="Szvegtrzs"/>
        <w:spacing w:before="240" w:after="240"/>
        <w:rPr>
          <w:szCs w:val="24"/>
        </w:rPr>
      </w:pPr>
      <w:r w:rsidRPr="00ED4181">
        <w:rPr>
          <w:szCs w:val="24"/>
        </w:rPr>
        <w:lastRenderedPageBreak/>
        <w:t>(5) Az önkormányzat kiadásainak mérlegszerű tagolását az 1. melléklet 3. táblázat tartalmazza.”</w:t>
      </w:r>
    </w:p>
    <w:p w:rsidR="0067741D" w:rsidRPr="009E33E1" w:rsidRDefault="007C4529" w:rsidP="009E33E1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</w:t>
      </w:r>
      <w:r w:rsidR="00F44D4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. § 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2</w:t>
      </w:r>
      <w:r w:rsidR="00AA4B98">
        <w:rPr>
          <w:rFonts w:ascii="Times New Roman" w:eastAsia="Times New Roman" w:hAnsi="Times New Roman" w:cs="Times New Roman"/>
          <w:sz w:val="24"/>
          <w:szCs w:val="24"/>
          <w:lang w:eastAsia="hu-HU"/>
        </w:rPr>
        <w:t>025</w:t>
      </w:r>
      <w:r w:rsidR="00ED4181" w:rsidRPr="00ED4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A4B98">
        <w:rPr>
          <w:rFonts w:ascii="Times New Roman" w:eastAsia="Times New Roman" w:hAnsi="Times New Roman" w:cs="Times New Roman"/>
          <w:sz w:val="24"/>
          <w:szCs w:val="24"/>
          <w:lang w:eastAsia="hu-HU"/>
        </w:rPr>
        <w:t>évi költségvetésről szóló 2/2025. (II.25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 1. melléklete helyébe e rendelet 1. melléklete lép.</w:t>
      </w:r>
    </w:p>
    <w:p w:rsidR="009E33E1" w:rsidRPr="009E33E1" w:rsidRDefault="007C4529" w:rsidP="009E33E1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9E33E1" w:rsidRPr="009E33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Ez a rendelet a kihirdetését követő napon lép hatályba.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after="159" w:line="240" w:lineRule="auto"/>
        <w:ind w:left="159" w:right="159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Általános indokolás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módosított 2011. évi CXCV. törvény 24 §-</w:t>
      </w:r>
      <w:proofErr w:type="gramStart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455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a 2025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költségvetési tervezetet elkészítésre került. Rendelkezései a 2024. évi központi költségvetéséről szóló 2023. évi LV. törvényen, az államháztartásról szóló 2011. évi CXCV. törvényen, az államháztartásról szóló törvény végrehajtásáról szóló 368/2011. (XII.31) Kormány rendeleten, az államháztartás számviteléről szóló 4/2013(I.11) Kormányrendeleten, illetve Magyarország gazdasági </w:t>
      </w:r>
      <w:proofErr w:type="gramStart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stabilitásáról</w:t>
      </w:r>
      <w:proofErr w:type="gramEnd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2011. évi CXCIV. törvény – önkormányzati rendeletalkotásra, önkormányzati gazdálkodásra vonatkozó - előírásai figyelembevételével készültek.</w:t>
      </w:r>
    </w:p>
    <w:p w:rsidR="00DA51EE" w:rsidRDefault="00AF5C1F" w:rsidP="00DA51E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első 10 hónap bevételi adatai </w:t>
      </w:r>
      <w:r w:rsidR="00CA2CF2">
        <w:rPr>
          <w:rFonts w:ascii="Times New Roman" w:hAnsi="Times New Roman" w:cs="Times New Roman"/>
          <w:sz w:val="24"/>
          <w:szCs w:val="24"/>
        </w:rPr>
        <w:t>alapján</w:t>
      </w:r>
      <w:r>
        <w:rPr>
          <w:rFonts w:ascii="Times New Roman" w:hAnsi="Times New Roman" w:cs="Times New Roman"/>
          <w:sz w:val="24"/>
          <w:szCs w:val="24"/>
        </w:rPr>
        <w:t xml:space="preserve"> (működési többletbevétel, illetve MFP pályázatok megérkezett támogatási összegei miatt)</w:t>
      </w:r>
      <w:r w:rsidR="00CA2CF2">
        <w:rPr>
          <w:rFonts w:ascii="Times New Roman" w:hAnsi="Times New Roman" w:cs="Times New Roman"/>
          <w:sz w:val="24"/>
          <w:szCs w:val="24"/>
        </w:rPr>
        <w:t xml:space="preserve"> lehetőség nyílt a bevételi előirányzatok emelésére. A költségvetés kiadási oldalán az ezen időszakb</w:t>
      </w:r>
      <w:r>
        <w:rPr>
          <w:rFonts w:ascii="Times New Roman" w:hAnsi="Times New Roman" w:cs="Times New Roman"/>
          <w:sz w:val="24"/>
          <w:szCs w:val="24"/>
        </w:rPr>
        <w:t xml:space="preserve">an felmerült módosítási igények kerültek átvezetésre. </w:t>
      </w:r>
      <w:r w:rsidR="0094367E">
        <w:rPr>
          <w:rFonts w:ascii="Times New Roman" w:hAnsi="Times New Roman" w:cs="Times New Roman"/>
          <w:sz w:val="24"/>
          <w:szCs w:val="24"/>
        </w:rPr>
        <w:t>Továbbá szükséges a továbbszámlázott szolgáltatások bevételi és kiadási előirányzatainak rendezése.</w:t>
      </w:r>
    </w:p>
    <w:p w:rsidR="00DA51EE" w:rsidRDefault="00DA51EE" w:rsidP="00DA51E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E33E1" w:rsidRPr="00DA51EE" w:rsidRDefault="009E33E1" w:rsidP="00DA51E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Részletes indokolás</w:t>
      </w:r>
    </w:p>
    <w:p w:rsidR="009E33E1" w:rsidRPr="009E33E1" w:rsidRDefault="009E33E1" w:rsidP="009E33E1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9E33E1">
        <w:rPr>
          <w:rFonts w:ascii="Times New Roman" w:hAnsi="Times New Roman" w:cs="Times New Roman"/>
          <w:b/>
          <w:bCs/>
          <w:sz w:val="24"/>
          <w:szCs w:val="24"/>
        </w:rPr>
        <w:t xml:space="preserve">Az 1. §-hoz 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before="159" w:after="159" w:line="240" w:lineRule="auto"/>
        <w:ind w:left="159" w:right="15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szakasz rendelkezik az önkormányzat 20</w:t>
      </w:r>
      <w:r w:rsidR="00455361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="00100D64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455361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2/2025.(II.25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 1-2. §-</w:t>
      </w:r>
      <w:proofErr w:type="spellStart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ának</w:t>
      </w:r>
      <w:proofErr w:type="spellEnd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módosításáról</w:t>
      </w:r>
      <w:r w:rsidR="00AF5C1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A4118" w:rsidRPr="00461394" w:rsidRDefault="009A4118" w:rsidP="0094367E">
      <w:pPr>
        <w:spacing w:before="159" w:after="79"/>
        <w:ind w:right="159"/>
        <w:rPr>
          <w:rFonts w:ascii="Times New Roman" w:hAnsi="Times New Roman" w:cs="Times New Roman"/>
          <w:bCs/>
        </w:rPr>
      </w:pPr>
    </w:p>
    <w:p w:rsidR="00461394" w:rsidRDefault="00B61F35" w:rsidP="009E33E1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461394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94367E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461394">
        <w:rPr>
          <w:rFonts w:ascii="Times New Roman" w:hAnsi="Times New Roman" w:cs="Times New Roman"/>
          <w:b/>
          <w:bCs/>
          <w:sz w:val="24"/>
          <w:szCs w:val="24"/>
        </w:rPr>
        <w:t>. §-hoz</w:t>
      </w:r>
    </w:p>
    <w:p w:rsidR="00461394" w:rsidRPr="00461394" w:rsidRDefault="00461394" w:rsidP="004613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szakasz rendelkezik a költségvetési rendelet 1. mellékletének kiegészítéséről, illetve módosításáról.</w:t>
      </w:r>
    </w:p>
    <w:p w:rsidR="009E33E1" w:rsidRPr="009E33E1" w:rsidRDefault="0094367E" w:rsidP="009E33E1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E33E1" w:rsidRPr="009E33E1">
        <w:rPr>
          <w:rFonts w:ascii="Times New Roman" w:hAnsi="Times New Roman" w:cs="Times New Roman"/>
          <w:b/>
          <w:bCs/>
          <w:sz w:val="24"/>
          <w:szCs w:val="24"/>
        </w:rPr>
        <w:t xml:space="preserve">. §-hoz 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szakasz hatályba léptető rendelkezéseket tartalmaz.</w:t>
      </w:r>
    </w:p>
    <w:p w:rsidR="00AA7F3B" w:rsidRPr="00ED4181" w:rsidRDefault="00AA7F3B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AA7F3B" w:rsidRPr="00ED4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123"/>
    <w:multiLevelType w:val="hybridMultilevel"/>
    <w:tmpl w:val="090A395A"/>
    <w:lvl w:ilvl="0" w:tplc="926A8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E5586E"/>
    <w:multiLevelType w:val="hybridMultilevel"/>
    <w:tmpl w:val="9E70B798"/>
    <w:lvl w:ilvl="0" w:tplc="041615A8"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B84CE7"/>
    <w:multiLevelType w:val="hybridMultilevel"/>
    <w:tmpl w:val="11A67AB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7551F"/>
    <w:multiLevelType w:val="hybridMultilevel"/>
    <w:tmpl w:val="DAA0EC46"/>
    <w:lvl w:ilvl="0" w:tplc="D6F8927A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32BC1"/>
    <w:multiLevelType w:val="hybridMultilevel"/>
    <w:tmpl w:val="8B78EC2C"/>
    <w:lvl w:ilvl="0" w:tplc="D6F8927A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44710"/>
    <w:multiLevelType w:val="hybridMultilevel"/>
    <w:tmpl w:val="182A82CE"/>
    <w:lvl w:ilvl="0" w:tplc="14ECE926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6" w15:restartNumberingAfterBreak="0">
    <w:nsid w:val="45FE637B"/>
    <w:multiLevelType w:val="hybridMultilevel"/>
    <w:tmpl w:val="D29647DC"/>
    <w:lvl w:ilvl="0" w:tplc="B18A92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12456"/>
    <w:multiLevelType w:val="hybridMultilevel"/>
    <w:tmpl w:val="C374B35A"/>
    <w:lvl w:ilvl="0" w:tplc="E1EE0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60292"/>
    <w:multiLevelType w:val="hybridMultilevel"/>
    <w:tmpl w:val="314A3E92"/>
    <w:lvl w:ilvl="0" w:tplc="2BEA2EA8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76F6007B"/>
    <w:multiLevelType w:val="hybridMultilevel"/>
    <w:tmpl w:val="C3262042"/>
    <w:lvl w:ilvl="0" w:tplc="289EB720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849"/>
    <w:rsid w:val="000002D0"/>
    <w:rsid w:val="00011536"/>
    <w:rsid w:val="00011B8C"/>
    <w:rsid w:val="00044EED"/>
    <w:rsid w:val="00047371"/>
    <w:rsid w:val="000515B4"/>
    <w:rsid w:val="00056F55"/>
    <w:rsid w:val="00056FB1"/>
    <w:rsid w:val="00065D2E"/>
    <w:rsid w:val="000673A5"/>
    <w:rsid w:val="0007002E"/>
    <w:rsid w:val="0007144D"/>
    <w:rsid w:val="0007204E"/>
    <w:rsid w:val="00074182"/>
    <w:rsid w:val="00076274"/>
    <w:rsid w:val="00085C0B"/>
    <w:rsid w:val="00092602"/>
    <w:rsid w:val="00092F97"/>
    <w:rsid w:val="00095D31"/>
    <w:rsid w:val="000A0206"/>
    <w:rsid w:val="000A53DB"/>
    <w:rsid w:val="000B0EDC"/>
    <w:rsid w:val="000C6F54"/>
    <w:rsid w:val="000D0F91"/>
    <w:rsid w:val="000F1849"/>
    <w:rsid w:val="000F793E"/>
    <w:rsid w:val="00100D64"/>
    <w:rsid w:val="0010522D"/>
    <w:rsid w:val="00111FA0"/>
    <w:rsid w:val="001121BA"/>
    <w:rsid w:val="001234DB"/>
    <w:rsid w:val="00150871"/>
    <w:rsid w:val="0015261F"/>
    <w:rsid w:val="001538EB"/>
    <w:rsid w:val="001574CD"/>
    <w:rsid w:val="00170EF9"/>
    <w:rsid w:val="00173170"/>
    <w:rsid w:val="0018045B"/>
    <w:rsid w:val="00182D71"/>
    <w:rsid w:val="001900FD"/>
    <w:rsid w:val="0019425F"/>
    <w:rsid w:val="001959A5"/>
    <w:rsid w:val="001A2723"/>
    <w:rsid w:val="001B24FA"/>
    <w:rsid w:val="001C5D15"/>
    <w:rsid w:val="0021500E"/>
    <w:rsid w:val="00220B8B"/>
    <w:rsid w:val="0024116A"/>
    <w:rsid w:val="00245CEF"/>
    <w:rsid w:val="00284369"/>
    <w:rsid w:val="00290FBE"/>
    <w:rsid w:val="002947D2"/>
    <w:rsid w:val="002A56A0"/>
    <w:rsid w:val="002B55EF"/>
    <w:rsid w:val="00305978"/>
    <w:rsid w:val="00307239"/>
    <w:rsid w:val="003175D1"/>
    <w:rsid w:val="00322913"/>
    <w:rsid w:val="00327077"/>
    <w:rsid w:val="003276D1"/>
    <w:rsid w:val="003530C3"/>
    <w:rsid w:val="00354F83"/>
    <w:rsid w:val="003574AD"/>
    <w:rsid w:val="00360ECA"/>
    <w:rsid w:val="00370266"/>
    <w:rsid w:val="00374AE5"/>
    <w:rsid w:val="00387E37"/>
    <w:rsid w:val="003A5BA3"/>
    <w:rsid w:val="003B2E1F"/>
    <w:rsid w:val="003B575B"/>
    <w:rsid w:val="003C2B47"/>
    <w:rsid w:val="003C621D"/>
    <w:rsid w:val="003D4265"/>
    <w:rsid w:val="003E6E6A"/>
    <w:rsid w:val="003F5C79"/>
    <w:rsid w:val="003F6D33"/>
    <w:rsid w:val="00401AA1"/>
    <w:rsid w:val="00401F16"/>
    <w:rsid w:val="00417F8F"/>
    <w:rsid w:val="0042634B"/>
    <w:rsid w:val="00431A39"/>
    <w:rsid w:val="004406E1"/>
    <w:rsid w:val="0044129E"/>
    <w:rsid w:val="00446F93"/>
    <w:rsid w:val="004470AC"/>
    <w:rsid w:val="00455361"/>
    <w:rsid w:val="00457822"/>
    <w:rsid w:val="004579C9"/>
    <w:rsid w:val="00461394"/>
    <w:rsid w:val="004B78A6"/>
    <w:rsid w:val="004D3F50"/>
    <w:rsid w:val="00504EE0"/>
    <w:rsid w:val="00507C6F"/>
    <w:rsid w:val="0052191A"/>
    <w:rsid w:val="00523749"/>
    <w:rsid w:val="00525038"/>
    <w:rsid w:val="0053285F"/>
    <w:rsid w:val="00563230"/>
    <w:rsid w:val="00570EE0"/>
    <w:rsid w:val="005865CB"/>
    <w:rsid w:val="00593DA3"/>
    <w:rsid w:val="005940DB"/>
    <w:rsid w:val="00595E7B"/>
    <w:rsid w:val="005B1F02"/>
    <w:rsid w:val="005B62E4"/>
    <w:rsid w:val="005C782F"/>
    <w:rsid w:val="005D59CE"/>
    <w:rsid w:val="006003B3"/>
    <w:rsid w:val="0060247A"/>
    <w:rsid w:val="006106E3"/>
    <w:rsid w:val="00615432"/>
    <w:rsid w:val="00617471"/>
    <w:rsid w:val="00620185"/>
    <w:rsid w:val="0064450A"/>
    <w:rsid w:val="00655F65"/>
    <w:rsid w:val="00672D80"/>
    <w:rsid w:val="006736B4"/>
    <w:rsid w:val="006764F5"/>
    <w:rsid w:val="0067741D"/>
    <w:rsid w:val="00683D0D"/>
    <w:rsid w:val="00683E48"/>
    <w:rsid w:val="006A04D5"/>
    <w:rsid w:val="006A574F"/>
    <w:rsid w:val="006B15BA"/>
    <w:rsid w:val="006D067B"/>
    <w:rsid w:val="006F29C9"/>
    <w:rsid w:val="0070130C"/>
    <w:rsid w:val="00701DA3"/>
    <w:rsid w:val="00763341"/>
    <w:rsid w:val="0076417E"/>
    <w:rsid w:val="00767C19"/>
    <w:rsid w:val="007754C9"/>
    <w:rsid w:val="00784785"/>
    <w:rsid w:val="0079398E"/>
    <w:rsid w:val="007A14F1"/>
    <w:rsid w:val="007B2DA7"/>
    <w:rsid w:val="007C4529"/>
    <w:rsid w:val="007D21D5"/>
    <w:rsid w:val="007D326C"/>
    <w:rsid w:val="007E144E"/>
    <w:rsid w:val="007F1278"/>
    <w:rsid w:val="007F13C9"/>
    <w:rsid w:val="007F4A78"/>
    <w:rsid w:val="0080370E"/>
    <w:rsid w:val="008106F1"/>
    <w:rsid w:val="00817B7E"/>
    <w:rsid w:val="00822501"/>
    <w:rsid w:val="00834B61"/>
    <w:rsid w:val="0084467E"/>
    <w:rsid w:val="00847471"/>
    <w:rsid w:val="00871007"/>
    <w:rsid w:val="00876904"/>
    <w:rsid w:val="008B3343"/>
    <w:rsid w:val="008C6D76"/>
    <w:rsid w:val="008C76C4"/>
    <w:rsid w:val="008E4BA3"/>
    <w:rsid w:val="00905F57"/>
    <w:rsid w:val="0094367E"/>
    <w:rsid w:val="00945037"/>
    <w:rsid w:val="00946B45"/>
    <w:rsid w:val="00953275"/>
    <w:rsid w:val="00957BE5"/>
    <w:rsid w:val="00972B62"/>
    <w:rsid w:val="00975E1F"/>
    <w:rsid w:val="0098486C"/>
    <w:rsid w:val="00994BC5"/>
    <w:rsid w:val="009A19D1"/>
    <w:rsid w:val="009A4118"/>
    <w:rsid w:val="009B0257"/>
    <w:rsid w:val="009B6AE4"/>
    <w:rsid w:val="009C70A4"/>
    <w:rsid w:val="009D6E9B"/>
    <w:rsid w:val="009E084B"/>
    <w:rsid w:val="009E33E1"/>
    <w:rsid w:val="009F284C"/>
    <w:rsid w:val="009F6F50"/>
    <w:rsid w:val="00A0210B"/>
    <w:rsid w:val="00A06545"/>
    <w:rsid w:val="00A07E3F"/>
    <w:rsid w:val="00A15EBD"/>
    <w:rsid w:val="00A32C57"/>
    <w:rsid w:val="00A44F9A"/>
    <w:rsid w:val="00A55F91"/>
    <w:rsid w:val="00A560E0"/>
    <w:rsid w:val="00A56B49"/>
    <w:rsid w:val="00A852DA"/>
    <w:rsid w:val="00A94B62"/>
    <w:rsid w:val="00AA4B98"/>
    <w:rsid w:val="00AA6A68"/>
    <w:rsid w:val="00AA77D6"/>
    <w:rsid w:val="00AA7F3B"/>
    <w:rsid w:val="00AB20CD"/>
    <w:rsid w:val="00AB23E7"/>
    <w:rsid w:val="00AC1351"/>
    <w:rsid w:val="00AC25D5"/>
    <w:rsid w:val="00AC2BAC"/>
    <w:rsid w:val="00AC56FE"/>
    <w:rsid w:val="00AC5E48"/>
    <w:rsid w:val="00AF0B5D"/>
    <w:rsid w:val="00AF5C1F"/>
    <w:rsid w:val="00AF7DF7"/>
    <w:rsid w:val="00B00285"/>
    <w:rsid w:val="00B221CC"/>
    <w:rsid w:val="00B25767"/>
    <w:rsid w:val="00B430E1"/>
    <w:rsid w:val="00B534AD"/>
    <w:rsid w:val="00B600E4"/>
    <w:rsid w:val="00B61650"/>
    <w:rsid w:val="00B61F35"/>
    <w:rsid w:val="00B71846"/>
    <w:rsid w:val="00BC16C9"/>
    <w:rsid w:val="00BC58E8"/>
    <w:rsid w:val="00BE3074"/>
    <w:rsid w:val="00BE5E95"/>
    <w:rsid w:val="00C03F3B"/>
    <w:rsid w:val="00C12513"/>
    <w:rsid w:val="00C215AE"/>
    <w:rsid w:val="00C35A3C"/>
    <w:rsid w:val="00C73C32"/>
    <w:rsid w:val="00C87C7C"/>
    <w:rsid w:val="00C921F7"/>
    <w:rsid w:val="00C947A0"/>
    <w:rsid w:val="00CA2CF2"/>
    <w:rsid w:val="00CA5FE0"/>
    <w:rsid w:val="00CA6854"/>
    <w:rsid w:val="00CB2030"/>
    <w:rsid w:val="00CC3810"/>
    <w:rsid w:val="00CD660E"/>
    <w:rsid w:val="00CE23F5"/>
    <w:rsid w:val="00CE528B"/>
    <w:rsid w:val="00D176EC"/>
    <w:rsid w:val="00D20CB2"/>
    <w:rsid w:val="00D50634"/>
    <w:rsid w:val="00D50BB7"/>
    <w:rsid w:val="00D67AB5"/>
    <w:rsid w:val="00D8607C"/>
    <w:rsid w:val="00DA0E58"/>
    <w:rsid w:val="00DA51EE"/>
    <w:rsid w:val="00DB77EF"/>
    <w:rsid w:val="00DC471B"/>
    <w:rsid w:val="00DE22BE"/>
    <w:rsid w:val="00DE5920"/>
    <w:rsid w:val="00E14541"/>
    <w:rsid w:val="00E15AAC"/>
    <w:rsid w:val="00E20C96"/>
    <w:rsid w:val="00E30010"/>
    <w:rsid w:val="00E343E8"/>
    <w:rsid w:val="00E35092"/>
    <w:rsid w:val="00E36FEE"/>
    <w:rsid w:val="00E423E0"/>
    <w:rsid w:val="00E4293E"/>
    <w:rsid w:val="00E55361"/>
    <w:rsid w:val="00E64422"/>
    <w:rsid w:val="00E85AC1"/>
    <w:rsid w:val="00E90F1F"/>
    <w:rsid w:val="00EA726F"/>
    <w:rsid w:val="00EC12AB"/>
    <w:rsid w:val="00ED1C4B"/>
    <w:rsid w:val="00ED3154"/>
    <w:rsid w:val="00ED3B68"/>
    <w:rsid w:val="00ED4181"/>
    <w:rsid w:val="00EE6205"/>
    <w:rsid w:val="00EE67BC"/>
    <w:rsid w:val="00F00398"/>
    <w:rsid w:val="00F01C60"/>
    <w:rsid w:val="00F026FA"/>
    <w:rsid w:val="00F07EF2"/>
    <w:rsid w:val="00F1103B"/>
    <w:rsid w:val="00F366E2"/>
    <w:rsid w:val="00F44D4E"/>
    <w:rsid w:val="00F45645"/>
    <w:rsid w:val="00F62A87"/>
    <w:rsid w:val="00F6495B"/>
    <w:rsid w:val="00F67456"/>
    <w:rsid w:val="00F70D39"/>
    <w:rsid w:val="00F72D99"/>
    <w:rsid w:val="00FA100A"/>
    <w:rsid w:val="00FB21A9"/>
    <w:rsid w:val="00FC0C0A"/>
    <w:rsid w:val="00FC7299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21CB9"/>
  <w15:chartTrackingRefBased/>
  <w15:docId w15:val="{BCBA7EB0-105A-468B-90D4-AE4AF0CF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ED3B68"/>
    <w:pPr>
      <w:keepNext/>
      <w:overflowPunct w:val="0"/>
      <w:autoSpaceDE w:val="0"/>
      <w:autoSpaceDN w:val="0"/>
      <w:adjustRightInd w:val="0"/>
      <w:spacing w:after="0" w:line="240" w:lineRule="auto"/>
      <w:ind w:left="708" w:firstLine="708"/>
      <w:jc w:val="both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07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D06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D3B68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ED3B6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D3B6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0ECA"/>
    <w:rPr>
      <w:rFonts w:ascii="Segoe UI" w:hAnsi="Segoe UI" w:cs="Segoe UI"/>
      <w:sz w:val="18"/>
      <w:szCs w:val="18"/>
    </w:rPr>
  </w:style>
  <w:style w:type="paragraph" w:customStyle="1" w:styleId="x2h-tartalom">
    <w:name w:val="x2h-tartalom"/>
    <w:basedOn w:val="Norml"/>
    <w:rsid w:val="006B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46B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46B4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46B4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46B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46B45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946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1315</Words>
  <Characters>9078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Zakor Tünde</cp:lastModifiedBy>
  <cp:revision>30</cp:revision>
  <cp:lastPrinted>2025-11-21T08:51:00Z</cp:lastPrinted>
  <dcterms:created xsi:type="dcterms:W3CDTF">2025-11-07T08:15:00Z</dcterms:created>
  <dcterms:modified xsi:type="dcterms:W3CDTF">2025-11-21T09:54:00Z</dcterms:modified>
</cp:coreProperties>
</file>